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C0D" w:rsidRPr="0094009D" w:rsidRDefault="00176C0D" w:rsidP="00176C0D">
      <w:pPr>
        <w:pStyle w:val="Standard"/>
        <w:jc w:val="right"/>
        <w:rPr>
          <w:rFonts w:ascii="Tahoma" w:hAnsi="Tahoma" w:cs="Tahoma"/>
          <w:bCs/>
          <w:sz w:val="20"/>
          <w:szCs w:val="20"/>
        </w:rPr>
      </w:pPr>
      <w:r w:rsidRPr="0094009D">
        <w:rPr>
          <w:rFonts w:ascii="Tahoma" w:hAnsi="Tahoma" w:cs="Tahoma"/>
          <w:bCs/>
          <w:sz w:val="20"/>
          <w:szCs w:val="20"/>
        </w:rPr>
        <w:t>Приложение 1.</w:t>
      </w:r>
    </w:p>
    <w:p w:rsidR="000E5684" w:rsidRPr="0094009D" w:rsidRDefault="000E5684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:rsidR="000E5684" w:rsidRPr="0094009D" w:rsidRDefault="000E568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0E5684" w:rsidRPr="0094009D" w:rsidRDefault="000E568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:rsidR="000E5684" w:rsidRPr="0094009D" w:rsidRDefault="000E5684">
      <w:pPr>
        <w:jc w:val="center"/>
        <w:rPr>
          <w:rFonts w:ascii="Tahoma" w:hAnsi="Tahoma" w:cs="Tahoma"/>
          <w:b/>
          <w:bCs/>
          <w:i/>
          <w:iCs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ДОГОВОР №___</w:t>
      </w:r>
    </w:p>
    <w:p w:rsidR="000E5684" w:rsidRPr="0094009D" w:rsidRDefault="000E5684">
      <w:pPr>
        <w:jc w:val="center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bCs/>
          <w:i/>
          <w:iCs/>
          <w:sz w:val="20"/>
          <w:szCs w:val="20"/>
        </w:rPr>
        <w:t>возмездного оказания услуг</w:t>
      </w:r>
    </w:p>
    <w:p w:rsidR="000E5684" w:rsidRPr="0094009D" w:rsidRDefault="000E5684">
      <w:pPr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pStyle w:val="a8"/>
        <w:rPr>
          <w:rFonts w:ascii="Tahoma" w:hAnsi="Tahoma"/>
          <w:sz w:val="20"/>
          <w:szCs w:val="20"/>
          <w:u w:val="single"/>
        </w:rPr>
      </w:pPr>
      <w:r w:rsidRPr="0094009D">
        <w:rPr>
          <w:rFonts w:ascii="Tahoma" w:hAnsi="Tahoma"/>
          <w:i/>
          <w:iCs/>
          <w:sz w:val="20"/>
          <w:szCs w:val="20"/>
        </w:rPr>
        <w:t xml:space="preserve">       г.о.  Тольятти                                                                      «___» ______ _______  года</w:t>
      </w:r>
      <w:r w:rsidRPr="0094009D">
        <w:rPr>
          <w:rFonts w:ascii="Tahoma" w:hAnsi="Tahoma"/>
          <w:sz w:val="20"/>
          <w:szCs w:val="20"/>
        </w:rPr>
        <w:t xml:space="preserve"> </w:t>
      </w:r>
    </w:p>
    <w:p w:rsidR="002E3C68" w:rsidRPr="0094009D" w:rsidRDefault="002E3C68" w:rsidP="002E3C68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Общество с ограниченной ответственностью «Волжские коммунальные системы»</w:t>
      </w:r>
      <w:r w:rsidRPr="0094009D">
        <w:rPr>
          <w:rFonts w:ascii="Tahoma" w:hAnsi="Tahoma" w:cs="Tahoma"/>
          <w:sz w:val="20"/>
          <w:szCs w:val="20"/>
        </w:rPr>
        <w:t xml:space="preserve">, именуемое в дальнейшем </w:t>
      </w:r>
      <w:r w:rsidRPr="0094009D">
        <w:rPr>
          <w:rFonts w:ascii="Tahoma" w:hAnsi="Tahoma" w:cs="Tahoma"/>
          <w:b/>
          <w:sz w:val="20"/>
          <w:szCs w:val="20"/>
        </w:rPr>
        <w:t>«Заказчик»</w:t>
      </w:r>
      <w:r w:rsidRPr="0094009D">
        <w:rPr>
          <w:rFonts w:ascii="Tahoma" w:hAnsi="Tahoma" w:cs="Tahoma"/>
          <w:sz w:val="20"/>
          <w:szCs w:val="20"/>
        </w:rPr>
        <w:t>, в лице ______________________, действующего на основании _______________, с одной стороны, и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94009D">
        <w:rPr>
          <w:rFonts w:ascii="Tahoma" w:hAnsi="Tahoma" w:cs="Tahoma"/>
          <w:sz w:val="20"/>
          <w:szCs w:val="20"/>
        </w:rPr>
        <w:t xml:space="preserve">______________________________________, именуем__ в дальнейшем </w:t>
      </w:r>
      <w:r w:rsidRPr="0094009D">
        <w:rPr>
          <w:rFonts w:ascii="Tahoma" w:hAnsi="Tahoma" w:cs="Tahoma"/>
          <w:b/>
          <w:sz w:val="20"/>
          <w:szCs w:val="20"/>
        </w:rPr>
        <w:t xml:space="preserve">«Исполнитель», </w:t>
      </w:r>
      <w:r w:rsidRPr="0094009D">
        <w:rPr>
          <w:rFonts w:ascii="Tahoma" w:hAnsi="Tahoma" w:cs="Tahoma"/>
          <w:sz w:val="20"/>
          <w:szCs w:val="20"/>
        </w:rPr>
        <w:t xml:space="preserve">в лице __________________ (должность и Ф.И.О. полностью) </w:t>
      </w:r>
      <w:proofErr w:type="spellStart"/>
      <w:r w:rsidRPr="0094009D">
        <w:rPr>
          <w:rFonts w:ascii="Tahoma" w:hAnsi="Tahoma" w:cs="Tahoma"/>
          <w:sz w:val="20"/>
          <w:szCs w:val="20"/>
        </w:rPr>
        <w:t>действующ</w:t>
      </w:r>
      <w:proofErr w:type="spellEnd"/>
      <w:r w:rsidRPr="0094009D">
        <w:rPr>
          <w:rFonts w:ascii="Tahoma" w:hAnsi="Tahoma" w:cs="Tahoma"/>
          <w:sz w:val="20"/>
          <w:szCs w:val="20"/>
        </w:rPr>
        <w:t>__ на основании _______________ (реквизиты документа, устанавливающего полномочия), с другой стороны, именуемые в дальнейшем каждый в отдельности «Сторона», а совместно – «Стороны», заключили настоящий договор (далее – Договор) о нижеследующем:</w:t>
      </w:r>
      <w:proofErr w:type="gramEnd"/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center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1. Предмет договора</w:t>
      </w:r>
    </w:p>
    <w:p w:rsidR="002E3C68" w:rsidRPr="0094009D" w:rsidRDefault="002E3C68" w:rsidP="002E3C68">
      <w:pPr>
        <w:pStyle w:val="af7"/>
        <w:keepNext/>
        <w:keepLines/>
        <w:tabs>
          <w:tab w:val="left" w:pos="709"/>
        </w:tabs>
        <w:ind w:left="0" w:right="-1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       1.1. Исполнитель обязуется оказывать услуги по ремонту частотно-регулируемого привода (ЧРП) или устройства плавного пуска (УПП) </w:t>
      </w:r>
      <w:r w:rsidRPr="0094009D">
        <w:rPr>
          <w:rFonts w:ascii="Tahoma" w:hAnsi="Tahoma" w:cs="Tahoma"/>
          <w:bCs/>
          <w:iCs/>
          <w:sz w:val="20"/>
          <w:szCs w:val="20"/>
        </w:rPr>
        <w:t xml:space="preserve">(далее – Услуги), на условиях настоящего Договора и Технического задания (Приложение № 1 к настоящему Договору), </w:t>
      </w:r>
      <w:r w:rsidRPr="0094009D">
        <w:rPr>
          <w:rFonts w:ascii="Tahoma" w:hAnsi="Tahoma" w:cs="Tahoma"/>
          <w:sz w:val="20"/>
          <w:szCs w:val="20"/>
        </w:rPr>
        <w:t xml:space="preserve">а Заказчик обязуется оплатить Услуги на условиях, установленных Разделом 3 Договора. </w:t>
      </w:r>
    </w:p>
    <w:p w:rsidR="002E3C68" w:rsidRPr="0094009D" w:rsidRDefault="002E3C68" w:rsidP="002E3C68">
      <w:pPr>
        <w:pStyle w:val="af7"/>
        <w:keepNext/>
        <w:keepLines/>
        <w:ind w:left="0" w:right="-1"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1.2. Срок исполнения ремонта не более 20-ти календарных дней.</w:t>
      </w:r>
    </w:p>
    <w:p w:rsidR="002E3C68" w:rsidRPr="0094009D" w:rsidRDefault="002E3C68" w:rsidP="002E3C68">
      <w:pPr>
        <w:pStyle w:val="af7"/>
        <w:keepNext/>
        <w:keepLines/>
        <w:ind w:left="0" w:right="-1"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1.3. Услуги оказываются с момента заключения настоящего договора по 31.12.2020 года. </w:t>
      </w:r>
    </w:p>
    <w:p w:rsidR="002E3C68" w:rsidRPr="0094009D" w:rsidRDefault="002E3C68" w:rsidP="002E3C68">
      <w:pPr>
        <w:pStyle w:val="ad"/>
        <w:spacing w:after="0"/>
        <w:ind w:left="0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center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2. Обязательства сторон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bCs/>
          <w:i/>
          <w:iCs/>
          <w:sz w:val="20"/>
          <w:szCs w:val="20"/>
        </w:rPr>
        <w:t>2.1. Исполнитель обязан: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2.1.1. Оказать Услуги качественно, своевременно, в объеме и сроки в соответствии </w:t>
      </w:r>
      <w:r w:rsidRPr="0094009D">
        <w:rPr>
          <w:rFonts w:ascii="Tahoma" w:hAnsi="Tahoma" w:cs="Tahoma"/>
          <w:iCs/>
          <w:sz w:val="20"/>
          <w:szCs w:val="20"/>
        </w:rPr>
        <w:t>с</w:t>
      </w:r>
      <w:r w:rsidRPr="0094009D">
        <w:rPr>
          <w:rFonts w:ascii="Tahoma" w:hAnsi="Tahoma" w:cs="Tahoma"/>
          <w:sz w:val="20"/>
          <w:szCs w:val="20"/>
        </w:rPr>
        <w:t xml:space="preserve"> условиями Договора, действующими нормами и законодательством РФ.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2.1.2. Оказать Услуги с использованием собственных  материалов, оборудования, инвентаря, инструментов  и иного, необходимого для качественного оказания Услуг.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Юридические и иные действия (в том числе сделки) с третьими лицами, связанные с исполнением настоящего Договора,  Исполнитель обязан совершить от своего имени и за свой счет. Права и обязанности по этим юридическим и иным действиям (в том числе сделкам) с третьими лицами возникают непосредственно у Исполнителя.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2.1.3. Обеспечить Заказчику возможность для проверки хода и качества Услуг.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Cs/>
          <w:iCs/>
          <w:sz w:val="20"/>
          <w:szCs w:val="20"/>
        </w:rPr>
        <w:t>2.1.4. При обнаружении Заказчиком недостатков в Услугах, устранить их за свой счет в согласованные Сторонами сроки.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2.1.5. Не разглашать полученные при оказании Услуг данные, являющиеся информацией конфиденциального характера или составляющие коммерческую тайну  Заказчика.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2.1.6. В порядке и сроки установленные Договором представить Заказчику Акт оказанных услуг, а также оформленный в установленном законодательством РФ порядке Счет-фактуру.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2.1.7. В течение 5 рабочих дней </w:t>
      </w:r>
      <w:proofErr w:type="gramStart"/>
      <w:r w:rsidRPr="0094009D">
        <w:rPr>
          <w:rFonts w:ascii="Tahoma" w:hAnsi="Tahoma" w:cs="Tahoma"/>
          <w:sz w:val="20"/>
          <w:szCs w:val="20"/>
        </w:rPr>
        <w:t>с даты заключения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настоящего договора сообщить Заказчику реквизиты  лиц, ответственных за исполнение услуги и уполномоченных на подписание первичных учетных документов (в том числе, Акта оказанных услуг).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bCs/>
          <w:i/>
          <w:iCs/>
          <w:sz w:val="20"/>
          <w:szCs w:val="20"/>
        </w:rPr>
        <w:t>2.2.Исполнитель вправе: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2.2.1. Требовать своевременной оплаты </w:t>
      </w:r>
      <w:proofErr w:type="gramStart"/>
      <w:r w:rsidRPr="0094009D">
        <w:rPr>
          <w:rFonts w:ascii="Tahoma" w:hAnsi="Tahoma" w:cs="Tahoma"/>
          <w:sz w:val="20"/>
          <w:szCs w:val="20"/>
        </w:rPr>
        <w:t>Услуг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на условиях установленных Разделом 3 Договора.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i/>
          <w:sz w:val="20"/>
          <w:szCs w:val="20"/>
        </w:rPr>
        <w:t>2.3. Заказчик обязан: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2.3.1. Оплатить Услуги в порядке и сроки, установленные Разделом 3 Договора.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i/>
          <w:sz w:val="20"/>
          <w:szCs w:val="20"/>
        </w:rPr>
        <w:lastRenderedPageBreak/>
        <w:t>2.4. Заказчик в праве: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2.4.1. В любое время проверять ход и качество Услуг.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Cs/>
          <w:iCs/>
          <w:sz w:val="20"/>
          <w:szCs w:val="20"/>
        </w:rPr>
        <w:t xml:space="preserve">2.4.2. При обнаружении недостатков в Услугах потребовать их устранения Исполнителем, путем направляет письма с указанием недостатков. В указанном случае в течение 2 (двух) рабочих дней со дня получения письма Исполнителем, сторонами составляется двухсторонний Акт - соглашение с перечнем  недостатков, необходимых доработок и сроков их устранения.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Cs/>
          <w:iCs/>
          <w:sz w:val="20"/>
          <w:szCs w:val="20"/>
        </w:rPr>
        <w:t>2.4.3. При не устранении Исполнителем недостатков в сроки, установленные п.2.1.4. настоящего договора, обратиться за исполнением услуг к иному лицу, с отнесением всех расходов, связанных с данным обращением, на Исполнителя.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2.4.3. Отказаться от исполнения Договора в одностороннем порядке в любое время (в том числе, до подписания Акта оказанных услуг), путем направлении Уведомления об отказе от исполнения договора (далее – Уведомление), подписанного уполномоченным лицом. В этом случае Заказчик обязан оплатить  Исполнителю часть стоимости Услуг, пропорциональной части Услуг, фактически оказанных Исполнителем  до получения  Уведомления.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Договор будет считаться расторгнутым со дня получения Исполнителем Уведомления. 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Оплата фактически оказанной части Услуг осуществляется в порядке и </w:t>
      </w:r>
      <w:proofErr w:type="gramStart"/>
      <w:r w:rsidRPr="0094009D">
        <w:rPr>
          <w:rFonts w:ascii="Tahoma" w:hAnsi="Tahoma" w:cs="Tahoma"/>
          <w:sz w:val="20"/>
          <w:szCs w:val="20"/>
        </w:rPr>
        <w:t>сроки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установленные п.3.7 Договора.</w:t>
      </w:r>
    </w:p>
    <w:p w:rsidR="002E3C68" w:rsidRPr="0094009D" w:rsidRDefault="002E3C68" w:rsidP="002E3C68">
      <w:pPr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2.4.4. Отказаться от подписания Акта оказанных услуг путем направления Исполнителю письма об отказе от подписания акта с указанием недостатков, в порядке установленном п.3.6.</w:t>
      </w: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3. Цена и порядок расчетов по Договору</w:t>
      </w:r>
    </w:p>
    <w:p w:rsidR="002E3C68" w:rsidRPr="0094009D" w:rsidRDefault="002E3C68" w:rsidP="002E3C68">
      <w:pPr>
        <w:numPr>
          <w:ilvl w:val="1"/>
          <w:numId w:val="2"/>
        </w:numPr>
        <w:tabs>
          <w:tab w:val="clear" w:pos="1080"/>
          <w:tab w:val="num" w:pos="567"/>
        </w:tabs>
        <w:ind w:left="0" w:firstLine="284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Цена услуги составляет </w:t>
      </w:r>
      <w:r w:rsidR="0094009D">
        <w:rPr>
          <w:rFonts w:ascii="Tahoma" w:hAnsi="Tahoma" w:cs="Tahoma"/>
          <w:b/>
          <w:sz w:val="20"/>
          <w:szCs w:val="20"/>
        </w:rPr>
        <w:t>_____</w:t>
      </w:r>
      <w:r w:rsidRPr="0094009D">
        <w:rPr>
          <w:rFonts w:ascii="Tahoma" w:hAnsi="Tahoma" w:cs="Tahoma"/>
          <w:b/>
          <w:sz w:val="20"/>
          <w:szCs w:val="20"/>
        </w:rPr>
        <w:t xml:space="preserve"> </w:t>
      </w:r>
      <w:r w:rsidRPr="0094009D">
        <w:rPr>
          <w:rFonts w:ascii="Tahoma" w:hAnsi="Tahoma" w:cs="Tahoma"/>
          <w:sz w:val="20"/>
          <w:szCs w:val="20"/>
        </w:rPr>
        <w:t xml:space="preserve"> (</w:t>
      </w:r>
      <w:r w:rsidR="0094009D">
        <w:rPr>
          <w:rFonts w:ascii="Tahoma" w:hAnsi="Tahoma" w:cs="Tahoma"/>
          <w:sz w:val="20"/>
          <w:szCs w:val="20"/>
        </w:rPr>
        <w:t>________</w:t>
      </w:r>
      <w:r w:rsidRPr="0094009D">
        <w:rPr>
          <w:rFonts w:ascii="Tahoma" w:hAnsi="Tahoma" w:cs="Tahoma"/>
          <w:sz w:val="20"/>
          <w:szCs w:val="20"/>
        </w:rPr>
        <w:t xml:space="preserve"> рублей 00  копеек) рублей, </w:t>
      </w:r>
      <w:r w:rsidR="0094009D">
        <w:rPr>
          <w:rFonts w:ascii="Tahoma" w:hAnsi="Tahoma" w:cs="Tahoma"/>
          <w:sz w:val="20"/>
          <w:szCs w:val="20"/>
        </w:rPr>
        <w:t>_____</w:t>
      </w:r>
      <w:r w:rsidRPr="0094009D">
        <w:rPr>
          <w:rFonts w:ascii="Tahoma" w:hAnsi="Tahoma" w:cs="Tahoma"/>
          <w:sz w:val="20"/>
          <w:szCs w:val="20"/>
        </w:rPr>
        <w:t xml:space="preserve"> НДС за один нормо-час оказания услуги по ремонту ЧРП или УПП.</w:t>
      </w:r>
    </w:p>
    <w:p w:rsidR="002E3C68" w:rsidRPr="0094009D" w:rsidRDefault="002E3C68" w:rsidP="002E3C68">
      <w:pPr>
        <w:numPr>
          <w:ilvl w:val="1"/>
          <w:numId w:val="2"/>
        </w:numPr>
        <w:tabs>
          <w:tab w:val="clear" w:pos="1080"/>
          <w:tab w:val="num" w:pos="567"/>
        </w:tabs>
        <w:ind w:left="0" w:firstLine="284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  Общая стоимость услуг по договору составляет</w:t>
      </w:r>
      <w:proofErr w:type="gramStart"/>
      <w:r w:rsidRPr="0094009D">
        <w:rPr>
          <w:rFonts w:ascii="Tahoma" w:hAnsi="Tahoma" w:cs="Tahoma"/>
          <w:sz w:val="20"/>
          <w:szCs w:val="20"/>
        </w:rPr>
        <w:t xml:space="preserve"> _______  (___________) </w:t>
      </w:r>
      <w:proofErr w:type="gramEnd"/>
      <w:r w:rsidRPr="0094009D">
        <w:rPr>
          <w:rFonts w:ascii="Tahoma" w:hAnsi="Tahoma" w:cs="Tahoma"/>
          <w:sz w:val="20"/>
          <w:szCs w:val="20"/>
        </w:rPr>
        <w:t>рублей.</w:t>
      </w:r>
      <w:r w:rsidRPr="0094009D">
        <w:rPr>
          <w:rFonts w:ascii="Tahoma" w:hAnsi="Tahoma" w:cs="Tahoma"/>
          <w:bCs/>
          <w:sz w:val="20"/>
          <w:szCs w:val="20"/>
        </w:rPr>
        <w:t xml:space="preserve"> Сумма указана ориентировочно и зависит от фактически оказанных услуг.</w:t>
      </w:r>
    </w:p>
    <w:p w:rsidR="002E3C68" w:rsidRPr="0094009D" w:rsidRDefault="002E3C68" w:rsidP="002E3C68">
      <w:pPr>
        <w:numPr>
          <w:ilvl w:val="1"/>
          <w:numId w:val="2"/>
        </w:numPr>
        <w:tabs>
          <w:tab w:val="clear" w:pos="1080"/>
          <w:tab w:val="num" w:pos="567"/>
        </w:tabs>
        <w:autoSpaceDE w:val="0"/>
        <w:ind w:left="0" w:firstLine="284"/>
        <w:jc w:val="both"/>
        <w:rPr>
          <w:rFonts w:ascii="Tahoma" w:eastAsia="Times New Roman CYR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Стороны обязуются осуществлять расчеты по Договору в безналичном порядке путем перечисления денежных средств на банковские счета Сторон, указанные в разделе 12 Договора.</w:t>
      </w:r>
    </w:p>
    <w:p w:rsidR="0094009D" w:rsidRDefault="0094009D" w:rsidP="0094009D">
      <w:pPr>
        <w:pStyle w:val="311"/>
        <w:ind w:left="0" w:firstLine="284"/>
        <w:jc w:val="both"/>
        <w:rPr>
          <w:rFonts w:ascii="Tahoma" w:eastAsia="Times New Roman CYR" w:hAnsi="Tahoma" w:cs="Tahoma"/>
          <w:sz w:val="20"/>
          <w:szCs w:val="20"/>
        </w:rPr>
      </w:pPr>
      <w:r>
        <w:rPr>
          <w:rFonts w:ascii="Tahoma" w:eastAsia="Times New Roman CYR" w:hAnsi="Tahoma" w:cs="Tahoma"/>
          <w:sz w:val="20"/>
          <w:szCs w:val="20"/>
        </w:rPr>
        <w:t xml:space="preserve">3.4. </w:t>
      </w:r>
      <w:r w:rsidR="002E3C68" w:rsidRPr="0094009D">
        <w:rPr>
          <w:rFonts w:ascii="Tahoma" w:eastAsia="Times New Roman CYR" w:hAnsi="Tahoma" w:cs="Tahoma"/>
          <w:sz w:val="20"/>
          <w:szCs w:val="20"/>
        </w:rPr>
        <w:t>Стоимость услуг по ремонту ЧРП или УПП</w:t>
      </w:r>
      <w:r w:rsidR="002E3C68" w:rsidRPr="0094009D">
        <w:rPr>
          <w:rFonts w:ascii="Tahoma" w:eastAsia="Times New Roman CYR" w:hAnsi="Tahoma" w:cs="Tahoma"/>
          <w:b/>
          <w:sz w:val="20"/>
          <w:szCs w:val="20"/>
        </w:rPr>
        <w:t xml:space="preserve"> </w:t>
      </w:r>
      <w:r w:rsidR="002E3C68" w:rsidRPr="0094009D">
        <w:rPr>
          <w:rFonts w:ascii="Tahoma" w:eastAsia="Times New Roman CYR" w:hAnsi="Tahoma" w:cs="Tahoma"/>
          <w:sz w:val="20"/>
          <w:szCs w:val="20"/>
        </w:rPr>
        <w:t xml:space="preserve">Заказчика определяется в соответствии с </w:t>
      </w:r>
      <w:proofErr w:type="gramStart"/>
      <w:r w:rsidR="002E3C68" w:rsidRPr="0094009D">
        <w:rPr>
          <w:rFonts w:ascii="Tahoma" w:eastAsia="Times New Roman CYR" w:hAnsi="Tahoma" w:cs="Tahoma"/>
          <w:sz w:val="20"/>
          <w:szCs w:val="20"/>
        </w:rPr>
        <w:t>согласованным</w:t>
      </w:r>
      <w:proofErr w:type="gramEnd"/>
      <w:r w:rsidR="002E3C68" w:rsidRPr="0094009D">
        <w:rPr>
          <w:rFonts w:ascii="Tahoma" w:eastAsia="Times New Roman CYR" w:hAnsi="Tahoma" w:cs="Tahoma"/>
          <w:sz w:val="20"/>
          <w:szCs w:val="20"/>
        </w:rPr>
        <w:t xml:space="preserve"> обеими Сторонами акта оказанных услуг в соответствии с согласованными сторонами ценами на предоставление услуг по ремонту. Установленная стоимость услуг является твердой и не подлежит изменению. На основании акта оказанных услуг Исполнитель выставляет Заказчику  платежные документы на оплату.</w:t>
      </w:r>
      <w:r>
        <w:rPr>
          <w:rFonts w:ascii="Tahoma" w:eastAsia="Times New Roman CYR" w:hAnsi="Tahoma" w:cs="Tahoma"/>
          <w:sz w:val="20"/>
          <w:szCs w:val="20"/>
        </w:rPr>
        <w:t xml:space="preserve"> </w:t>
      </w:r>
    </w:p>
    <w:p w:rsidR="0094009D" w:rsidRDefault="0094009D" w:rsidP="0094009D">
      <w:pPr>
        <w:pStyle w:val="311"/>
        <w:ind w:left="0"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 CYR" w:hAnsi="Tahoma" w:cs="Tahoma"/>
          <w:sz w:val="20"/>
          <w:szCs w:val="20"/>
        </w:rPr>
        <w:t xml:space="preserve">3.5. </w:t>
      </w:r>
      <w:r w:rsidRPr="007C3FBF">
        <w:rPr>
          <w:rFonts w:ascii="Tahoma" w:hAnsi="Tahoma" w:cs="Tahoma"/>
          <w:sz w:val="20"/>
          <w:szCs w:val="20"/>
        </w:rPr>
        <w:t>Оплата осуществляется Заказчиком после подписания сторонами Акта оказанных услуг, на основании выставленных Исполнителем платежных документов (счет-фактура и счет) в течение 15 (пятнадцать) рабочих дней с момента их получения.  Платежные документы на оплату должны быть выставлены Исполнителем не позднее 5-ти (Пяти) календарных дней со дня п</w:t>
      </w:r>
      <w:r>
        <w:rPr>
          <w:rFonts w:ascii="Tahoma" w:hAnsi="Tahoma" w:cs="Tahoma"/>
          <w:sz w:val="20"/>
          <w:szCs w:val="20"/>
        </w:rPr>
        <w:t>одписания Акта оказанных услуг.</w:t>
      </w:r>
    </w:p>
    <w:p w:rsidR="002E3C68" w:rsidRPr="0094009D" w:rsidRDefault="002E3C68" w:rsidP="002E3C68">
      <w:pPr>
        <w:ind w:firstLine="284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3.</w:t>
      </w:r>
      <w:r w:rsidR="002A022A">
        <w:rPr>
          <w:rFonts w:ascii="Tahoma" w:hAnsi="Tahoma" w:cs="Tahoma"/>
          <w:sz w:val="20"/>
          <w:szCs w:val="20"/>
        </w:rPr>
        <w:t>6</w:t>
      </w:r>
      <w:r w:rsidRPr="0094009D">
        <w:rPr>
          <w:rFonts w:ascii="Tahoma" w:hAnsi="Tahoma" w:cs="Tahoma"/>
          <w:sz w:val="20"/>
          <w:szCs w:val="20"/>
        </w:rPr>
        <w:t xml:space="preserve">. Исполнитель представляет Заказчику Акт оказанных услуг, подписанный уполномоченным представителем Исполнителя и заверенный печатью Исполнителя не позднее 5-ти (Пяти) календарных дней со дня окончания срока исполнения Заявки на оказание услуги, установленного п. 1.2. Договора. </w:t>
      </w:r>
    </w:p>
    <w:p w:rsidR="002E3C68" w:rsidRPr="0094009D" w:rsidRDefault="002A022A" w:rsidP="002E3C68">
      <w:pPr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3.7</w:t>
      </w:r>
      <w:r w:rsidR="002E3C68" w:rsidRPr="0094009D">
        <w:rPr>
          <w:rFonts w:ascii="Tahoma" w:hAnsi="Tahoma" w:cs="Tahoma"/>
          <w:sz w:val="20"/>
          <w:szCs w:val="20"/>
        </w:rPr>
        <w:t xml:space="preserve">. В течение 10-ти (Десяти) рабочих дней со дня получения Акта оказанных услуг Заказчик подписывает указанный  Акт полностью  и направляет его Исполнителю. В случае несогласия с Актом оказанных услуг либо его частью Заказчик направляет письмо об отказе от подписания Акта оказанных услуг с указанием недостатков (далее – Письмо). В указанном случае в течение 10-ти (Десяти) рабочих дней со дня получения Письма Исполнителем сторонами составляется двухсторонний Акт - соглашение с перечнем  недостатков, необходимых доработок и сроков их устранения. В течение 5-ти рабочих дней после устранения Исполнителем недостатков стороны подписывают Акт оказанных услуг в </w:t>
      </w:r>
      <w:proofErr w:type="gramStart"/>
      <w:r w:rsidR="002E3C68" w:rsidRPr="0094009D">
        <w:rPr>
          <w:rFonts w:ascii="Tahoma" w:hAnsi="Tahoma" w:cs="Tahoma"/>
          <w:sz w:val="20"/>
          <w:szCs w:val="20"/>
        </w:rPr>
        <w:t>порядке</w:t>
      </w:r>
      <w:proofErr w:type="gramEnd"/>
      <w:r w:rsidR="002E3C68" w:rsidRPr="0094009D">
        <w:rPr>
          <w:rFonts w:ascii="Tahoma" w:hAnsi="Tahoma" w:cs="Tahoma"/>
          <w:sz w:val="20"/>
          <w:szCs w:val="20"/>
        </w:rPr>
        <w:t xml:space="preserve"> установленном Договором.</w:t>
      </w:r>
    </w:p>
    <w:p w:rsidR="002E3C68" w:rsidRPr="0094009D" w:rsidRDefault="002A022A" w:rsidP="002E3C68">
      <w:pPr>
        <w:ind w:firstLine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3.8</w:t>
      </w:r>
      <w:r w:rsidR="002E3C68" w:rsidRPr="0094009D">
        <w:rPr>
          <w:rFonts w:ascii="Tahoma" w:hAnsi="Tahoma" w:cs="Tahoma"/>
          <w:sz w:val="20"/>
          <w:szCs w:val="20"/>
        </w:rPr>
        <w:t>. Оплата фактически оказанной части Услуг при одностороннем отказе от исполнения Договора в порядке п.2.4.3. Договора  осуществляется в безналичном порядке путем перечисления денежных средств на банковские счета Сторон, указанные в разделе 12 Договора на основании выставленных Исполнителем платежных документов. Платежные документы на оплату должны быть выставлены Исполнителем не позднее 5-ти (Пяти) календарных дней со дня подписания Акта оказанных услуг (в части фактически оказанных услуг).</w:t>
      </w:r>
    </w:p>
    <w:p w:rsidR="002E3C68" w:rsidRPr="0094009D" w:rsidRDefault="002E3C68" w:rsidP="002E3C68">
      <w:pPr>
        <w:ind w:firstLine="284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numPr>
          <w:ilvl w:val="0"/>
          <w:numId w:val="2"/>
        </w:numPr>
        <w:tabs>
          <w:tab w:val="clear" w:pos="3905"/>
          <w:tab w:val="num" w:pos="567"/>
        </w:tabs>
        <w:ind w:left="426" w:hanging="425"/>
        <w:jc w:val="center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Гарантийные обязательства</w:t>
      </w:r>
    </w:p>
    <w:p w:rsidR="002E3C68" w:rsidRPr="0094009D" w:rsidRDefault="002E3C68" w:rsidP="002E3C68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lastRenderedPageBreak/>
        <w:t xml:space="preserve">Исполнитель предоставляет гарантию 6 (шесть) месяцев на услуги, на запасные части и материалы. Указанные сроки исчисляются </w:t>
      </w:r>
      <w:proofErr w:type="gramStart"/>
      <w:r w:rsidRPr="0094009D">
        <w:rPr>
          <w:rFonts w:ascii="Tahoma" w:eastAsia="Times New Roman CYR" w:hAnsi="Tahoma" w:cs="Tahoma"/>
          <w:sz w:val="20"/>
          <w:szCs w:val="20"/>
        </w:rPr>
        <w:t>с даты получения</w:t>
      </w:r>
      <w:proofErr w:type="gramEnd"/>
      <w:r w:rsidRPr="0094009D">
        <w:rPr>
          <w:rFonts w:ascii="Tahoma" w:eastAsia="Times New Roman CYR" w:hAnsi="Tahoma" w:cs="Tahoma"/>
          <w:sz w:val="20"/>
          <w:szCs w:val="20"/>
        </w:rPr>
        <w:t xml:space="preserve"> Заказчиком ЧРП или УПП из ремонта.</w:t>
      </w:r>
    </w:p>
    <w:p w:rsidR="002E3C68" w:rsidRPr="0094009D" w:rsidRDefault="002E3C68" w:rsidP="002E3C68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t xml:space="preserve"> В случае обнаружения недостатков и дефектов в услуге в период гарантийного срока, Исполнитель обязуется безвозмездно устранить выявленные недостатки и дефекты в услуге в течение 10 (десяти) дней со дня получения претензии Заказчика.</w:t>
      </w:r>
    </w:p>
    <w:p w:rsidR="002E3C68" w:rsidRPr="0094009D" w:rsidRDefault="002E3C68" w:rsidP="002E3C68">
      <w:pPr>
        <w:numPr>
          <w:ilvl w:val="1"/>
          <w:numId w:val="4"/>
        </w:numPr>
        <w:tabs>
          <w:tab w:val="left" w:pos="851"/>
        </w:tabs>
        <w:ind w:left="0"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t xml:space="preserve">В случае несвоевременного устранения дефектов Исполнителем по любым основаниям, Заказчик вправе привлечь к устранению дефектов другую организацию, а стоимость устранения дефектов взыскать со счета Исполнителя в ценах на момент устранения дефектов. 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numPr>
          <w:ilvl w:val="0"/>
          <w:numId w:val="4"/>
        </w:numPr>
        <w:jc w:val="center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Конфиденциальность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5.1. Любая производственная, финансово-экономическая и иная информация, полученная каждой Стороной от другой Стороны в связи с Договором</w:t>
      </w:r>
      <w:r w:rsidRPr="0094009D">
        <w:rPr>
          <w:rFonts w:ascii="Tahoma" w:hAnsi="Tahoma" w:cs="Tahoma"/>
          <w:color w:val="000000"/>
          <w:sz w:val="20"/>
          <w:szCs w:val="20"/>
        </w:rPr>
        <w:t>, в том числе в связи с его заключением и исполнением</w:t>
      </w:r>
      <w:r w:rsidRPr="0094009D">
        <w:rPr>
          <w:rFonts w:ascii="Tahoma" w:hAnsi="Tahoma" w:cs="Tahoma"/>
          <w:sz w:val="20"/>
          <w:szCs w:val="20"/>
        </w:rPr>
        <w:t>, считается информацией составляющей коммерческую тайну (далее по тексту – «Информация»), за исключением информации к которой есть свободный доступ на законном основании.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 xml:space="preserve">5.2. 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5.3. 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5.4. 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- незамедлительно уведомить другую Сторону о получении такого требования,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- предоставить указанным органам или лицам минимально необходимый/требуемый объем Информации,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5.5. 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Договора, при условии, что Стороной с таким лицом заключено соглашение о неразглашении указанной Информации.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5.6. Сторона, предоставившая другой Стороне в связи с Договором свою Информацию, вправе в любое время, в том числе до истечения срока действия Договора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 xml:space="preserve">5.7. 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10 (десяти) рабочих дней. </w:t>
      </w:r>
    </w:p>
    <w:p w:rsidR="002E3C68" w:rsidRPr="0094009D" w:rsidRDefault="002E3C68" w:rsidP="002E3C68">
      <w:pPr>
        <w:spacing w:before="60" w:after="6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5.8. В случае разглашения Информации Сторона, допустившая ее разглашение, обязана уведомить о таком факте другую Сторону в течение 10 (десяти) рабочих дней.</w:t>
      </w:r>
    </w:p>
    <w:p w:rsidR="002E3C68" w:rsidRPr="0094009D" w:rsidRDefault="002E3C68" w:rsidP="002E3C68">
      <w:pPr>
        <w:pStyle w:val="a0"/>
        <w:spacing w:after="0"/>
        <w:ind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5.9. Стороны признают, что несанкционированное раскрытие или использование Информации, ставшей известной Сторонам в связи с Договором,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:rsidR="002E3C68" w:rsidRPr="0094009D" w:rsidRDefault="002E3C68" w:rsidP="002E3C68">
      <w:pPr>
        <w:pStyle w:val="a0"/>
        <w:numPr>
          <w:ilvl w:val="1"/>
          <w:numId w:val="5"/>
        </w:numPr>
        <w:spacing w:after="0"/>
        <w:ind w:left="0" w:firstLine="426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lastRenderedPageBreak/>
        <w:t>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стороны.</w:t>
      </w:r>
    </w:p>
    <w:p w:rsidR="002E3C68" w:rsidRPr="0094009D" w:rsidRDefault="002E3C68" w:rsidP="002E3C68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>5.11. Сторона, не обеспечившая охрану конфиденциальной Информации, переданной по Договору, обязана возместить другой Стороне все возникшие в результате этого убытки в части непокрытой штрафом.</w:t>
      </w:r>
    </w:p>
    <w:p w:rsidR="002E3C68" w:rsidRPr="0094009D" w:rsidRDefault="002E3C68" w:rsidP="002E3C68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  <w:r w:rsidRPr="0094009D">
        <w:rPr>
          <w:rFonts w:ascii="Tahoma" w:hAnsi="Tahoma" w:cs="Tahoma"/>
          <w:color w:val="000000"/>
          <w:sz w:val="20"/>
          <w:szCs w:val="20"/>
        </w:rPr>
        <w:t xml:space="preserve">За каждый факт нарушения режима конфиденциальности Информации Сторона, допустившая такое нарушение, уплачивает неустойку в виде штрафа размере 100 000 (ста тысяч) рублей.  </w:t>
      </w:r>
    </w:p>
    <w:p w:rsidR="002E3C68" w:rsidRPr="0094009D" w:rsidRDefault="002E3C68" w:rsidP="002E3C68">
      <w:pPr>
        <w:pStyle w:val="a0"/>
        <w:spacing w:after="0"/>
        <w:ind w:firstLine="4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6. Ответственность сторон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t>6.1. Исполнитель несёт ответственность за своевременное и качественное выполнение услуг.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6.2. В случае ненадлежащего исполнения своих обязанностей, предусмотренных п. 2.1.2.-2.1.21. Договора Исполнитель возмещает Заказчику 10% от общей стоимости Услуг по Договору.</w:t>
      </w:r>
    </w:p>
    <w:p w:rsidR="002E3C68" w:rsidRPr="0094009D" w:rsidRDefault="002E3C68" w:rsidP="002E3C68">
      <w:pPr>
        <w:ind w:firstLine="426"/>
        <w:jc w:val="both"/>
        <w:rPr>
          <w:rFonts w:ascii="Tahoma" w:eastAsia="Times New Roman CYR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6.3. </w:t>
      </w:r>
      <w:r w:rsidRPr="0094009D">
        <w:rPr>
          <w:rFonts w:ascii="Tahoma" w:eastAsia="Times New Roman CYR" w:hAnsi="Tahoma" w:cs="Tahoma"/>
          <w:sz w:val="20"/>
          <w:szCs w:val="20"/>
        </w:rPr>
        <w:t>В случае не устранения Исполнителем недостатков и дефектов в услуге в указанный в п. 4.2. настоящего договора, Исполнитель уплачивает Заказчику неустойку в размере 0,1% от стоимости услуг, подлежащих исправлению, за каждый день просрочки.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t>6.4. В случае нарушения Исполнителем срока начала и окончания оказания услуг, он уплачивает Заказчику за каждый просроченный день пени в размере 0,1% от стоимости услуги, а если оказание услуги не окончено в течение недели со дня наступления срока окончания оказания услуг, Исполнитель уплачивает Заказчику неустойку в размере 0,2% от стоимости услуг за каждый день просрочки.</w:t>
      </w:r>
      <w:r w:rsidRPr="0094009D">
        <w:rPr>
          <w:rFonts w:ascii="Tahoma" w:hAnsi="Tahoma" w:cs="Tahoma"/>
          <w:sz w:val="20"/>
          <w:szCs w:val="20"/>
        </w:rPr>
        <w:t xml:space="preserve"> </w:t>
      </w:r>
    </w:p>
    <w:p w:rsidR="002E3C68" w:rsidRPr="0094009D" w:rsidRDefault="002E3C68" w:rsidP="002E3C6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6.5. Если Исполнитель не оказал услугу в срок, установленный в п. 1.2., то Заказчик вправе заключить Договор  с иной организацией, взыскав с  Исполнителя разницу в цене услуг, при ее наличии.</w:t>
      </w:r>
    </w:p>
    <w:p w:rsidR="002E3C68" w:rsidRPr="0094009D" w:rsidRDefault="002E3C68" w:rsidP="002E3C68">
      <w:pPr>
        <w:pStyle w:val="16"/>
        <w:ind w:firstLine="567"/>
        <w:jc w:val="both"/>
        <w:rPr>
          <w:rFonts w:ascii="Tahoma" w:hAnsi="Tahoma" w:cs="Tahoma"/>
        </w:rPr>
      </w:pPr>
      <w:r w:rsidRPr="0094009D">
        <w:rPr>
          <w:rFonts w:ascii="Tahoma" w:hAnsi="Tahoma" w:cs="Tahoma"/>
        </w:rPr>
        <w:t>6.6. За некачественное оказание услуг или отступление от других условий договора, ухудшивших услугу, Исполнитель уплачивает Заказчику неустойку в размере 10% от стоимости услуг, а также возмещает все понесенные Заказчиком, в результате некачественного оказания услуг, убытки и иные расходы.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eastAsia="Times New Roman CYR" w:hAnsi="Tahoma" w:cs="Tahoma"/>
          <w:sz w:val="20"/>
          <w:szCs w:val="20"/>
        </w:rPr>
        <w:t>6.7. Исполнитель несет полную материальную ответственность за сохранность ЧРП или УПП Заказчика, переданного для оказания услуги, в течение всего срока исполнения заявки (с момента приемки ЧРП или УПП в ремонт и до момента выдачи ЧРП или УПП из ремонта Заказчику).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6.8. За иное неисполнение либо ненадлежащее исполнение обязательств по Договору  Стороны несут ответственность в соответствии с Договором и правом РФ.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6.9. Прекращение действия Договора не влечет прекращения ответственности Сторон за его нарушение, если иное не предусмотрено соглашением Сторон.</w:t>
      </w:r>
    </w:p>
    <w:p w:rsidR="002E3C68" w:rsidRPr="0094009D" w:rsidRDefault="002E3C68" w:rsidP="002E3C68">
      <w:pPr>
        <w:ind w:firstLine="426"/>
        <w:jc w:val="both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7. Основания освобождения от ответственности</w:t>
      </w:r>
    </w:p>
    <w:p w:rsidR="002E3C68" w:rsidRPr="0094009D" w:rsidRDefault="002E3C68" w:rsidP="002E3C68">
      <w:pPr>
        <w:keepLines/>
        <w:widowControl w:val="0"/>
        <w:tabs>
          <w:tab w:val="left" w:pos="540"/>
        </w:tabs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7.1. 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2E3C68" w:rsidRPr="0094009D" w:rsidRDefault="002E3C68" w:rsidP="002E3C68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7.2. 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 </w:t>
      </w:r>
    </w:p>
    <w:p w:rsidR="002E3C68" w:rsidRPr="0094009D" w:rsidRDefault="002E3C68" w:rsidP="002E3C68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94009D">
        <w:rPr>
          <w:rFonts w:ascii="Tahoma" w:hAnsi="Tahoma" w:cs="Tahoma"/>
          <w:sz w:val="20"/>
          <w:lang w:val="ru-RU"/>
        </w:rPr>
        <w:t xml:space="preserve">- 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94009D">
        <w:rPr>
          <w:rFonts w:ascii="Tahoma" w:hAnsi="Tahoma" w:cs="Tahoma"/>
          <w:color w:val="000000"/>
          <w:sz w:val="20"/>
          <w:lang w:val="ru-RU"/>
        </w:rPr>
        <w:t>10 (десяти) рабочих дней</w:t>
      </w:r>
      <w:r w:rsidRPr="0094009D">
        <w:rPr>
          <w:rFonts w:ascii="Tahoma" w:hAnsi="Tahoma" w:cs="Tahoma"/>
          <w:sz w:val="20"/>
          <w:lang w:val="ru-RU"/>
        </w:rPr>
        <w:t xml:space="preserve"> со дня наступления указанных обстоятельств и предоставить необходимые подтверждения;</w:t>
      </w:r>
    </w:p>
    <w:p w:rsidR="002E3C68" w:rsidRPr="0094009D" w:rsidRDefault="002E3C68" w:rsidP="002E3C68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94009D">
        <w:rPr>
          <w:rFonts w:ascii="Tahoma" w:hAnsi="Tahoma" w:cs="Tahoma"/>
          <w:sz w:val="20"/>
          <w:lang w:val="ru-RU"/>
        </w:rPr>
        <w:t xml:space="preserve">- 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обязательства и возобновления выполнения своих обязательств в полном объеме в соответствии с Договором; </w:t>
      </w:r>
    </w:p>
    <w:p w:rsidR="002E3C68" w:rsidRPr="0094009D" w:rsidRDefault="002E3C68" w:rsidP="002E3C68">
      <w:pPr>
        <w:pStyle w:val="4"/>
        <w:tabs>
          <w:tab w:val="left" w:pos="540"/>
        </w:tabs>
        <w:spacing w:before="0" w:after="0"/>
        <w:ind w:left="0" w:firstLine="420"/>
        <w:jc w:val="both"/>
        <w:rPr>
          <w:rFonts w:ascii="Tahoma" w:hAnsi="Tahoma" w:cs="Tahoma"/>
          <w:sz w:val="20"/>
          <w:lang w:val="ru-RU"/>
        </w:rPr>
      </w:pPr>
      <w:r w:rsidRPr="0094009D">
        <w:rPr>
          <w:rFonts w:ascii="Tahoma" w:hAnsi="Tahoma" w:cs="Tahoma"/>
          <w:sz w:val="20"/>
          <w:lang w:val="ru-RU"/>
        </w:rPr>
        <w:t>- уведомить другую Сторону о возобновлении выполнения своих обязательств согласно Договору.</w:t>
      </w:r>
    </w:p>
    <w:p w:rsidR="002E3C68" w:rsidRPr="0094009D" w:rsidRDefault="002E3C68" w:rsidP="002E3C68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2E3C68" w:rsidRPr="0094009D" w:rsidRDefault="002E3C68" w:rsidP="002E3C68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7.3. 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94009D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94009D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94009D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94009D">
        <w:rPr>
          <w:rFonts w:ascii="Tahoma" w:hAnsi="Tahoma" w:cs="Tahoma"/>
          <w:sz w:val="20"/>
          <w:szCs w:val="20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2E3C68" w:rsidRPr="0094009D" w:rsidRDefault="002E3C68" w:rsidP="002E3C68">
      <w:pPr>
        <w:numPr>
          <w:ilvl w:val="1"/>
          <w:numId w:val="3"/>
        </w:numPr>
        <w:tabs>
          <w:tab w:val="left" w:pos="142"/>
        </w:tabs>
        <w:autoSpaceDE w:val="0"/>
        <w:ind w:left="0" w:firstLine="426"/>
        <w:jc w:val="both"/>
        <w:rPr>
          <w:rFonts w:ascii="Tahoma" w:hAnsi="Tahoma" w:cs="Tahoma"/>
          <w:b/>
          <w:bCs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После прекращения действия обстоятельств, перечисленных в п. 7.1. Договора, Сторона, которая подверглась их действию, должна возобновить исполнение обязатель</w:t>
      </w:r>
      <w:proofErr w:type="gramStart"/>
      <w:r w:rsidRPr="0094009D">
        <w:rPr>
          <w:rFonts w:ascii="Tahoma" w:hAnsi="Tahoma" w:cs="Tahoma"/>
          <w:sz w:val="20"/>
          <w:szCs w:val="20"/>
        </w:rPr>
        <w:t>ств в ср</w:t>
      </w:r>
      <w:proofErr w:type="gramEnd"/>
      <w:r w:rsidRPr="0094009D">
        <w:rPr>
          <w:rFonts w:ascii="Tahoma" w:hAnsi="Tahoma" w:cs="Tahoma"/>
          <w:sz w:val="20"/>
          <w:szCs w:val="20"/>
        </w:rPr>
        <w:t>ок, не превышающий 3 (трех) рабочих дней с момента прекращения действия этих обстоятельств.</w:t>
      </w:r>
    </w:p>
    <w:p w:rsidR="002E3C68" w:rsidRPr="0094009D" w:rsidRDefault="002E3C68" w:rsidP="002E3C68">
      <w:pPr>
        <w:tabs>
          <w:tab w:val="left" w:pos="540"/>
        </w:tabs>
        <w:autoSpaceDE w:val="0"/>
        <w:ind w:firstLine="420"/>
        <w:jc w:val="both"/>
        <w:rPr>
          <w:rFonts w:ascii="Tahoma" w:hAnsi="Tahoma" w:cs="Tahoma"/>
          <w:b/>
          <w:bCs/>
          <w:sz w:val="20"/>
          <w:szCs w:val="20"/>
        </w:rPr>
      </w:pPr>
    </w:p>
    <w:p w:rsidR="002E3C68" w:rsidRPr="0094009D" w:rsidRDefault="002E3C68" w:rsidP="002E3C68">
      <w:pPr>
        <w:widowControl w:val="0"/>
        <w:spacing w:after="120"/>
        <w:ind w:firstLine="420"/>
        <w:jc w:val="center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8. Порядок разрешения споров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8.1.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8.2. </w:t>
      </w:r>
      <w:proofErr w:type="gramStart"/>
      <w:r w:rsidRPr="0094009D">
        <w:rPr>
          <w:rFonts w:ascii="Tahoma" w:hAnsi="Tahoma" w:cs="Tahoma"/>
          <w:sz w:val="20"/>
          <w:szCs w:val="20"/>
        </w:rPr>
        <w:t>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у другой Стороны. 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8.3. Сторона обязана рассмотреть полученную претензию и о результатах ее рассмотрения уведомить в письменной форме другую Сторону в течение 10 (шести) рабочих дней со дня получения претензии со всеми необходимыми приложениями.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8.4. Направившая претензию Сторона вправе обратиться с указанным в ней требованием в </w:t>
      </w:r>
      <w:proofErr w:type="gramStart"/>
      <w:r w:rsidRPr="0094009D">
        <w:rPr>
          <w:rFonts w:ascii="Tahoma" w:hAnsi="Tahoma" w:cs="Tahoma"/>
          <w:sz w:val="20"/>
          <w:szCs w:val="20"/>
        </w:rPr>
        <w:t>суд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только если оно не будет полностью удовлетворено другой Стороной в течение 10 (десяти) рабочих дней со дня получения другой Стороной претензии со всеми необходимыми приложениями. 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8.5.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Самарской области.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8.6. Положения настоящего раздела являются обязательными и для правопреемников Сторон, в том числе для лиц,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tabs>
          <w:tab w:val="left" w:pos="4346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9. Действие Договора</w:t>
      </w:r>
    </w:p>
    <w:p w:rsidR="002E3C68" w:rsidRPr="0094009D" w:rsidRDefault="002E3C68" w:rsidP="002E3C68">
      <w:pPr>
        <w:autoSpaceDE w:val="0"/>
        <w:ind w:firstLine="420"/>
        <w:jc w:val="both"/>
        <w:rPr>
          <w:rFonts w:ascii="Tahoma" w:hAnsi="Tahoma" w:cs="Tahoma"/>
          <w:bCs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9.1. Договор вступает в силу и становится обязательным для Сторон с момента его заключения. Момент заключения определяется исходя из самой поздней даты подписания Договора проставленной в Разделе «Реквизиты, печати и подписи уполномоченных лиц Сторон» Договора.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Cs/>
          <w:sz w:val="20"/>
          <w:szCs w:val="20"/>
        </w:rPr>
        <w:t xml:space="preserve">9.2. </w:t>
      </w:r>
      <w:r w:rsidRPr="0094009D">
        <w:rPr>
          <w:rFonts w:ascii="Tahoma" w:hAnsi="Tahoma" w:cs="Tahoma"/>
          <w:sz w:val="20"/>
          <w:szCs w:val="20"/>
        </w:rPr>
        <w:t>Договор действует до исполнения сторонами всех Обязательств по Договору. Раздел Договора о конфиденциальности действует в течение предусмотренного предыдущим предложением периода и в течение 3 (трех) лет со дня истечения этого периода. Раздел Договора о порядке разрешения споров действует бессрочно.</w:t>
      </w:r>
    </w:p>
    <w:p w:rsidR="002E3C68" w:rsidRPr="0094009D" w:rsidRDefault="002E3C68" w:rsidP="002E3C68">
      <w:pPr>
        <w:pStyle w:val="af1"/>
        <w:ind w:firstLine="420"/>
        <w:rPr>
          <w:rFonts w:ascii="Tahoma" w:hAnsi="Tahoma" w:cs="Tahoma"/>
        </w:rPr>
      </w:pPr>
      <w:r w:rsidRPr="0094009D">
        <w:rPr>
          <w:rFonts w:ascii="Tahoma" w:hAnsi="Tahoma" w:cs="Tahoma"/>
        </w:rPr>
        <w:t>9.3. Договор, может быть, расторгнут досрочно по соглашению Сторон.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E3C68" w:rsidRPr="0094009D" w:rsidRDefault="002E3C68" w:rsidP="002E3C68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E3C68" w:rsidRPr="0094009D" w:rsidRDefault="002E3C68" w:rsidP="002E3C68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E3C68" w:rsidRPr="0094009D" w:rsidRDefault="002E3C68" w:rsidP="002E3C68">
      <w:pPr>
        <w:keepLines/>
        <w:widowControl w:val="0"/>
        <w:jc w:val="center"/>
        <w:rPr>
          <w:rFonts w:ascii="Tahoma" w:hAnsi="Tahoma" w:cs="Tahoma"/>
          <w:b/>
          <w:bCs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10. Заключительные положения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10.1. 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10.2. Во всем, что не предусмотрено условиями Договора, Стороны руководствуются правом РФ.</w:t>
      </w:r>
    </w:p>
    <w:p w:rsidR="002E3C68" w:rsidRPr="0094009D" w:rsidRDefault="002E3C68" w:rsidP="002E3C68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10.3. Каждая из Сторон несет ответственность перед другой Стороной за достоверность и полноту указанных в разделе «</w:t>
      </w:r>
      <w:r w:rsidRPr="0094009D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94009D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2E3C68" w:rsidRPr="0094009D" w:rsidRDefault="002E3C68" w:rsidP="002E3C68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В случае изменения указанных разделе «</w:t>
      </w:r>
      <w:r w:rsidRPr="0094009D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94009D">
        <w:rPr>
          <w:rFonts w:ascii="Tahoma" w:hAnsi="Tahoma" w:cs="Tahoma"/>
          <w:sz w:val="20"/>
          <w:szCs w:val="20"/>
        </w:rPr>
        <w:t xml:space="preserve">  реквизитов одной из Сторон, в том числе ее места нахождения, адреса для корреспонденции в РФ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</w:t>
      </w:r>
      <w:proofErr w:type="gramStart"/>
      <w:r w:rsidRPr="0094009D">
        <w:rPr>
          <w:rFonts w:ascii="Tahoma" w:hAnsi="Tahoma" w:cs="Tahoma"/>
          <w:sz w:val="20"/>
          <w:szCs w:val="20"/>
        </w:rPr>
        <w:t>любом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случае не позднее 10 (Десяти) дней с даты изменения этих реквизитов.</w:t>
      </w:r>
    </w:p>
    <w:p w:rsidR="002E3C68" w:rsidRPr="0094009D" w:rsidRDefault="002E3C68" w:rsidP="002E3C68">
      <w:pPr>
        <w:overflowPunct w:val="0"/>
        <w:autoSpaceDE w:val="0"/>
        <w:ind w:firstLine="420"/>
        <w:jc w:val="both"/>
        <w:textAlignment w:val="baseline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Все документы в связи с Договором должны составляться в письменном виде и вручаться Сторонами друг другу под роспись либо направляться </w:t>
      </w:r>
      <w:proofErr w:type="gramStart"/>
      <w:r w:rsidRPr="0094009D">
        <w:rPr>
          <w:rFonts w:ascii="Tahoma" w:hAnsi="Tahoma" w:cs="Tahoma"/>
          <w:sz w:val="20"/>
          <w:szCs w:val="20"/>
        </w:rPr>
        <w:t>по почте ценным письмом с описью вложения с уведомлением о вручении по адресу</w:t>
      </w:r>
      <w:proofErr w:type="gramEnd"/>
      <w:r w:rsidRPr="0094009D">
        <w:rPr>
          <w:rFonts w:ascii="Tahoma" w:hAnsi="Tahoma" w:cs="Tahoma"/>
          <w:sz w:val="20"/>
          <w:szCs w:val="20"/>
        </w:rPr>
        <w:t xml:space="preserve"> для корреспонденции в РФ другой Стороны.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10.4.  </w:t>
      </w:r>
      <w:proofErr w:type="gramStart"/>
      <w:r w:rsidRPr="0094009D">
        <w:rPr>
          <w:rFonts w:ascii="Tahoma" w:hAnsi="Tahoma" w:cs="Tahoma"/>
          <w:sz w:val="20"/>
          <w:szCs w:val="20"/>
        </w:rPr>
        <w:t>Если документ, направленный одной из Сторон по последнему известному ей адресу для корреспонденции в РФ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</w:t>
      </w:r>
      <w:proofErr w:type="gramEnd"/>
      <w:r w:rsidRPr="0094009D">
        <w:rPr>
          <w:rFonts w:ascii="Tahoma" w:hAnsi="Tahoma" w:cs="Tahoma"/>
          <w:sz w:val="20"/>
          <w:szCs w:val="20"/>
        </w:rPr>
        <w:t>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10.5. 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</w:t>
      </w:r>
      <w:proofErr w:type="spellStart"/>
      <w:r w:rsidRPr="0094009D">
        <w:rPr>
          <w:rFonts w:ascii="Tahoma" w:hAnsi="Tahoma" w:cs="Tahoma"/>
          <w:sz w:val="20"/>
          <w:szCs w:val="20"/>
        </w:rPr>
        <w:t>и\или</w:t>
      </w:r>
      <w:proofErr w:type="spellEnd"/>
      <w:r w:rsidRPr="0094009D">
        <w:rPr>
          <w:rFonts w:ascii="Tahoma" w:hAnsi="Tahoma" w:cs="Tahoma"/>
          <w:sz w:val="20"/>
          <w:szCs w:val="20"/>
        </w:rPr>
        <w:t xml:space="preserve"> дополнение Договора возможно в одностороннем порядке одной из Сторон.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10.6. Все приложения и дополнительные соглашения к Договору подписываются Сторонами и являются его неотъемлемой частью.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10.7. 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10.7.1. 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10.7.2. 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10.7.3. Получены все необходимые разрешения, одобрения и согласования органов и должностных лиц другой Стороны и ее вышестоящих организаций (в том числе ее материнских компаний и основных обществ), требующиеся для заключения и исполнения ею Договора.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10.7.4. Не существует никаких других зависящих от другой Стороны правовых препятствий для заключения и исполнения ею Договора.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10.8. Все предусмотренные в пункте 10.7. Договора сведения имеют существенное значение, в связи с чем, если окажется, что они не соответствуют действительности, основывавшаяся на них Сторона вправе потребовать признания Договора недействительным по причине заключения его под влиянием заблуждения или обмана. </w:t>
      </w:r>
    </w:p>
    <w:p w:rsidR="002E3C68" w:rsidRPr="0094009D" w:rsidRDefault="002E3C68" w:rsidP="002E3C68">
      <w:pPr>
        <w:ind w:firstLine="420"/>
        <w:jc w:val="both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b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t>11. Прочие условия</w:t>
      </w:r>
    </w:p>
    <w:p w:rsidR="002E3C68" w:rsidRPr="0094009D" w:rsidRDefault="002E3C68" w:rsidP="002E3C68">
      <w:pPr>
        <w:pStyle w:val="af7"/>
        <w:keepNext/>
        <w:keepLines/>
        <w:numPr>
          <w:ilvl w:val="1"/>
          <w:numId w:val="6"/>
        </w:numPr>
        <w:tabs>
          <w:tab w:val="left" w:pos="0"/>
        </w:tabs>
        <w:ind w:left="0" w:right="-1" w:firstLine="720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 Для оперативного разрешения вопросов, связанных с исполнением настоящего Договора, Стороны назначают следующих ответственных представителей и сообщают данные о них (Ф.И.О., должность, номер телефона) в течение 1 (одного) рабочего дня с момента заключения настоящего Договора или со дня  принятия решения о смене ответственного представителя по настоящему Договору.</w:t>
      </w:r>
    </w:p>
    <w:p w:rsidR="002E3C68" w:rsidRPr="0094009D" w:rsidRDefault="002E3C68" w:rsidP="002E3C68">
      <w:pPr>
        <w:ind w:firstLine="420"/>
        <w:jc w:val="center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ind w:firstLine="420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Приложение 1: Техническое задание. </w:t>
      </w:r>
    </w:p>
    <w:p w:rsidR="002E3C68" w:rsidRPr="0094009D" w:rsidRDefault="002E3C68" w:rsidP="002E3C68">
      <w:pPr>
        <w:ind w:firstLine="420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12. Реквизиты, печати и подписи уполномоченных лиц Сторон</w:t>
      </w:r>
    </w:p>
    <w:tbl>
      <w:tblPr>
        <w:tblW w:w="5000" w:type="pct"/>
        <w:tblLook w:val="0000"/>
      </w:tblPr>
      <w:tblGrid>
        <w:gridCol w:w="5008"/>
        <w:gridCol w:w="5272"/>
      </w:tblGrid>
      <w:tr w:rsidR="002E3C68" w:rsidRPr="0094009D" w:rsidTr="0094009D">
        <w:trPr>
          <w:trHeight w:val="407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2E3C68" w:rsidRPr="0094009D" w:rsidRDefault="002E3C68" w:rsidP="0094009D">
            <w:pPr>
              <w:ind w:right="72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Исполнитель: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2E3C68" w:rsidRPr="0094009D" w:rsidRDefault="002E3C68" w:rsidP="0094009D">
            <w:pPr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Заказчик:</w:t>
            </w:r>
          </w:p>
        </w:tc>
      </w:tr>
      <w:tr w:rsidR="002E3C68" w:rsidRPr="0094009D" w:rsidTr="0094009D">
        <w:trPr>
          <w:trHeight w:val="549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Полное фирменное наименование: </w:t>
            </w:r>
          </w:p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Полное фирменное наименование:</w:t>
            </w:r>
          </w:p>
          <w:p w:rsidR="002E3C68" w:rsidRPr="0094009D" w:rsidRDefault="002E3C68" w:rsidP="0094009D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Общество с ограниченной ответственностью «Волжские коммунальные системы»</w:t>
            </w:r>
          </w:p>
        </w:tc>
      </w:tr>
      <w:tr w:rsidR="002E3C68" w:rsidRPr="0094009D" w:rsidTr="0094009D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ИНН: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ИНН: 6312101799</w:t>
            </w:r>
          </w:p>
        </w:tc>
      </w:tr>
      <w:tr w:rsidR="002E3C68" w:rsidRPr="0094009D" w:rsidTr="0094009D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КПП: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КПП: 631050001</w:t>
            </w:r>
          </w:p>
        </w:tc>
      </w:tr>
      <w:tr w:rsidR="002E3C68" w:rsidRPr="0094009D" w:rsidTr="0094009D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ОГРН: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ОГРН: 1106312008065</w:t>
            </w:r>
          </w:p>
        </w:tc>
      </w:tr>
      <w:tr w:rsidR="002E3C68" w:rsidRPr="0094009D" w:rsidTr="0094009D">
        <w:trPr>
          <w:trHeight w:val="405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bCs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widowControl w:val="0"/>
              <w:snapToGrid w:val="0"/>
              <w:ind w:right="72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Место нахождения: 445007, РФ, Самарская область, г.о. Тольятти, </w:t>
            </w:r>
            <w:proofErr w:type="spellStart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б-р</w:t>
            </w:r>
            <w:proofErr w:type="spell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2E3C68" w:rsidRPr="0094009D" w:rsidTr="0094009D"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Адрес для корреспонденции в Российской Федерации (с индексом):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Адрес для корреспонденции в Российской Федерации (с индексом): 445007, РФ, Самарская область, г.о. Тольятти, </w:t>
            </w:r>
            <w:proofErr w:type="spellStart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б-р</w:t>
            </w:r>
            <w:proofErr w:type="spell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 50 лет Октября, 50</w:t>
            </w:r>
          </w:p>
        </w:tc>
      </w:tr>
      <w:tr w:rsidR="002E3C68" w:rsidRPr="0094009D" w:rsidTr="0094009D">
        <w:trPr>
          <w:trHeight w:val="367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Электронная почта: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widowControl w:val="0"/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Электронная почта: </w:t>
            </w:r>
            <w:r w:rsidRPr="0094009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info</w:t>
            </w:r>
            <w:r w:rsidRPr="0094009D">
              <w:rPr>
                <w:rFonts w:ascii="Tahoma" w:hAnsi="Tahoma" w:cs="Tahoma"/>
                <w:bCs/>
                <w:sz w:val="20"/>
                <w:szCs w:val="20"/>
              </w:rPr>
              <w:t>@</w:t>
            </w:r>
            <w:r w:rsidRPr="0094009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volcomsys</w:t>
            </w:r>
            <w:r w:rsidRPr="0094009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94009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2E3C68" w:rsidRPr="0094009D" w:rsidTr="0094009D">
        <w:trPr>
          <w:trHeight w:val="426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Тел. (с кодом):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Тел. (с кодом): </w:t>
            </w:r>
            <w:r w:rsidRPr="0094009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(8482) 79-03-70</w:t>
            </w:r>
          </w:p>
        </w:tc>
      </w:tr>
      <w:tr w:rsidR="002E3C68" w:rsidRPr="0094009D" w:rsidTr="0094009D">
        <w:trPr>
          <w:trHeight w:val="434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Факс (с кодом):</w:t>
            </w:r>
            <w:r w:rsidRPr="009400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Факс (с кодом):</w:t>
            </w:r>
            <w:r w:rsidRPr="009400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4009D">
              <w:rPr>
                <w:rFonts w:ascii="Tahoma" w:hAnsi="Tahoma" w:cs="Tahoma"/>
                <w:bCs/>
                <w:sz w:val="20"/>
                <w:szCs w:val="20"/>
                <w:lang w:val="en-US"/>
              </w:rPr>
              <w:t>(8482) 55-13-67</w:t>
            </w:r>
          </w:p>
        </w:tc>
      </w:tr>
      <w:tr w:rsidR="002E3C68" w:rsidRPr="0094009D" w:rsidTr="0094009D">
        <w:trPr>
          <w:cantSplit/>
          <w:trHeight w:val="1955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Банковские реквизиты: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Расчетный счет 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кор</w:t>
            </w:r>
            <w:proofErr w:type="spell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. счет</w:t>
            </w:r>
            <w:proofErr w:type="gram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Банковские реквизиты: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Расчетный счет N 40702810554060004898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в Поволжском банке ПАО Сбербанк </w:t>
            </w:r>
            <w:proofErr w:type="gramStart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г</w:t>
            </w:r>
            <w:proofErr w:type="gram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. Самара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кор</w:t>
            </w:r>
            <w:proofErr w:type="spell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>. счет</w:t>
            </w:r>
            <w:proofErr w:type="gramEnd"/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 N 30101810200000000607</w:t>
            </w:r>
            <w:r w:rsidRPr="0094009D">
              <w:rPr>
                <w:rFonts w:ascii="Tahoma" w:hAnsi="Tahoma" w:cs="Tahoma"/>
                <w:bCs/>
                <w:sz w:val="20"/>
                <w:szCs w:val="20"/>
              </w:rPr>
              <w:tab/>
            </w:r>
          </w:p>
          <w:p w:rsidR="002E3C68" w:rsidRPr="0094009D" w:rsidRDefault="002E3C68" w:rsidP="0094009D">
            <w:pPr>
              <w:pStyle w:val="Standard"/>
              <w:widowControl w:val="0"/>
              <w:snapToGrid w:val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БИК: 043601607 </w:t>
            </w:r>
          </w:p>
          <w:p w:rsidR="002E3C68" w:rsidRPr="0094009D" w:rsidRDefault="002E3C68" w:rsidP="0094009D">
            <w:pPr>
              <w:pStyle w:val="Standard"/>
              <w:widowControl w:val="0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z w:val="20"/>
                <w:szCs w:val="20"/>
              </w:rPr>
              <w:t>КПП: 631602006</w:t>
            </w:r>
          </w:p>
        </w:tc>
      </w:tr>
      <w:tr w:rsidR="002E3C68" w:rsidRPr="0094009D" w:rsidTr="0094009D">
        <w:trPr>
          <w:cantSplit/>
          <w:trHeight w:val="969"/>
        </w:trPr>
        <w:tc>
          <w:tcPr>
            <w:tcW w:w="2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Дата подписания </w:t>
            </w:r>
          </w:p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«___»___________ 20__ года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___________________/ _________________/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Дата подписания </w:t>
            </w:r>
          </w:p>
          <w:p w:rsidR="002E3C68" w:rsidRPr="0094009D" w:rsidRDefault="002E3C68" w:rsidP="0094009D">
            <w:pPr>
              <w:pStyle w:val="Standard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«___»___________ 20__ года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C664CE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___________________/                               </w:t>
            </w:r>
            <w:r w:rsidR="002E3C68" w:rsidRPr="0094009D">
              <w:rPr>
                <w:rFonts w:ascii="Tahoma" w:hAnsi="Tahoma" w:cs="Tahoma"/>
                <w:sz w:val="20"/>
                <w:szCs w:val="20"/>
              </w:rPr>
              <w:t>/</w:t>
            </w: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Standard"/>
              <w:snapToGri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:rsidR="002E3C68" w:rsidRPr="0094009D" w:rsidRDefault="002E3C68" w:rsidP="002E3C68">
      <w:pPr>
        <w:tabs>
          <w:tab w:val="left" w:pos="1260"/>
        </w:tabs>
        <w:ind w:firstLine="709"/>
        <w:jc w:val="center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tabs>
          <w:tab w:val="left" w:pos="1260"/>
        </w:tabs>
        <w:ind w:firstLine="709"/>
        <w:jc w:val="right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442801">
      <w:pPr>
        <w:suppressAutoHyphens w:val="0"/>
        <w:jc w:val="right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b/>
          <w:sz w:val="20"/>
          <w:szCs w:val="20"/>
        </w:rPr>
        <w:br w:type="page"/>
        <w:t>Приложение 1</w:t>
      </w:r>
      <w:r w:rsidRPr="0094009D">
        <w:rPr>
          <w:rFonts w:ascii="Tahoma" w:hAnsi="Tahoma" w:cs="Tahoma"/>
          <w:b/>
          <w:sz w:val="20"/>
          <w:szCs w:val="20"/>
        </w:rPr>
        <w:br/>
      </w:r>
      <w:r w:rsidRPr="0094009D">
        <w:rPr>
          <w:rFonts w:ascii="Tahoma" w:hAnsi="Tahoma" w:cs="Tahoma"/>
          <w:sz w:val="20"/>
          <w:szCs w:val="20"/>
        </w:rPr>
        <w:t xml:space="preserve">к договору возмездного оказания услуг </w:t>
      </w:r>
      <w:r w:rsidRPr="0094009D">
        <w:rPr>
          <w:rFonts w:ascii="Tahoma" w:hAnsi="Tahoma" w:cs="Tahoma"/>
          <w:sz w:val="20"/>
          <w:szCs w:val="20"/>
        </w:rPr>
        <w:br/>
        <w:t xml:space="preserve">№________ от  «___»__________2020г. </w:t>
      </w:r>
    </w:p>
    <w:p w:rsidR="002E3C68" w:rsidRPr="0094009D" w:rsidRDefault="002E3C68" w:rsidP="002E3C68">
      <w:pPr>
        <w:tabs>
          <w:tab w:val="left" w:pos="1260"/>
        </w:tabs>
        <w:ind w:firstLine="709"/>
        <w:jc w:val="right"/>
        <w:rPr>
          <w:rFonts w:ascii="Tahoma" w:hAnsi="Tahoma" w:cs="Tahoma"/>
          <w:sz w:val="20"/>
          <w:szCs w:val="20"/>
        </w:rPr>
      </w:pPr>
    </w:p>
    <w:p w:rsidR="002E3C68" w:rsidRPr="0094009D" w:rsidRDefault="002E3C68" w:rsidP="002E3C68">
      <w:pPr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jc w:val="center"/>
        <w:rPr>
          <w:rFonts w:ascii="Tahoma" w:hAnsi="Tahoma" w:cs="Tahoma"/>
          <w:b/>
          <w:sz w:val="20"/>
          <w:szCs w:val="20"/>
        </w:rPr>
      </w:pPr>
    </w:p>
    <w:p w:rsidR="002E3C68" w:rsidRPr="0094009D" w:rsidRDefault="002E3C68" w:rsidP="002E3C68">
      <w:pPr>
        <w:shd w:val="clear" w:color="auto" w:fill="FFFFFF" w:themeFill="background1"/>
        <w:jc w:val="center"/>
        <w:rPr>
          <w:rFonts w:ascii="Tahoma" w:hAnsi="Tahoma" w:cs="Tahoma"/>
          <w:b/>
          <w:bCs/>
          <w:sz w:val="20"/>
          <w:szCs w:val="20"/>
        </w:rPr>
      </w:pPr>
      <w:r w:rsidRPr="0094009D">
        <w:rPr>
          <w:rFonts w:ascii="Tahoma" w:hAnsi="Tahoma" w:cs="Tahoma"/>
          <w:b/>
          <w:bCs/>
          <w:sz w:val="20"/>
          <w:szCs w:val="20"/>
        </w:rPr>
        <w:t>ТЕХНИЧЕСКОЕ  ЗАДАНИЕ</w:t>
      </w:r>
    </w:p>
    <w:p w:rsidR="002E3C68" w:rsidRPr="0094009D" w:rsidRDefault="002E3C68" w:rsidP="002E3C68">
      <w:pPr>
        <w:pStyle w:val="a9"/>
        <w:shd w:val="clear" w:color="auto" w:fill="FFFFFF" w:themeFill="background1"/>
        <w:spacing w:before="0" w:after="0"/>
        <w:rPr>
          <w:rFonts w:ascii="Tahoma" w:hAnsi="Tahoma"/>
          <w:bCs/>
          <w:i w:val="0"/>
          <w:sz w:val="20"/>
          <w:szCs w:val="20"/>
        </w:rPr>
      </w:pPr>
      <w:r w:rsidRPr="0094009D">
        <w:rPr>
          <w:rFonts w:ascii="Tahoma" w:hAnsi="Tahoma"/>
          <w:bCs/>
          <w:i w:val="0"/>
          <w:sz w:val="20"/>
          <w:szCs w:val="20"/>
        </w:rPr>
        <w:t>на выполнение работ по восстановлению работоспособности частотно-регулируемых приводов 0,4 кВ, устрой</w:t>
      </w:r>
      <w:proofErr w:type="gramStart"/>
      <w:r w:rsidRPr="0094009D">
        <w:rPr>
          <w:rFonts w:ascii="Tahoma" w:hAnsi="Tahoma"/>
          <w:bCs/>
          <w:i w:val="0"/>
          <w:sz w:val="20"/>
          <w:szCs w:val="20"/>
        </w:rPr>
        <w:t>ств пл</w:t>
      </w:r>
      <w:proofErr w:type="gramEnd"/>
      <w:r w:rsidRPr="0094009D">
        <w:rPr>
          <w:rFonts w:ascii="Tahoma" w:hAnsi="Tahoma"/>
          <w:bCs/>
          <w:i w:val="0"/>
          <w:sz w:val="20"/>
          <w:szCs w:val="20"/>
        </w:rPr>
        <w:t>авного пуска 0,4 кВ,  микропроцессорных устройств защиты линий, ТСН, электродвигателей и конденсаторных установок с объектов ООО «Волжские коммунальные системы».</w:t>
      </w:r>
    </w:p>
    <w:p w:rsidR="002E3C68" w:rsidRPr="0094009D" w:rsidRDefault="002E3C68" w:rsidP="002E3C68">
      <w:pPr>
        <w:pStyle w:val="a9"/>
        <w:shd w:val="clear" w:color="auto" w:fill="FFFFFF" w:themeFill="background1"/>
        <w:spacing w:before="0" w:after="0"/>
        <w:rPr>
          <w:rFonts w:ascii="Tahoma" w:hAnsi="Tahoma"/>
          <w:bCs/>
          <w:i w:val="0"/>
          <w:sz w:val="20"/>
          <w:szCs w:val="20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3063"/>
        <w:gridCol w:w="7088"/>
      </w:tblGrid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009D">
              <w:rPr>
                <w:rFonts w:ascii="Tahoma" w:hAnsi="Tahoma" w:cs="Tahoma"/>
                <w:b/>
                <w:sz w:val="20"/>
                <w:szCs w:val="20"/>
              </w:rPr>
              <w:t>Перечень основных данных и требований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4009D">
              <w:rPr>
                <w:rFonts w:ascii="Tahoma" w:hAnsi="Tahoma" w:cs="Tahoma"/>
                <w:b/>
                <w:sz w:val="20"/>
                <w:szCs w:val="20"/>
              </w:rPr>
              <w:t>Содержание основных данных и требований</w:t>
            </w:r>
          </w:p>
          <w:p w:rsidR="002E3C68" w:rsidRPr="0094009D" w:rsidRDefault="002E3C68" w:rsidP="0094009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Сокращенное наименование: 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94009D">
              <w:rPr>
                <w:rFonts w:ascii="Tahoma" w:hAnsi="Tahoma" w:cs="Tahoma"/>
                <w:b/>
                <w:sz w:val="20"/>
                <w:szCs w:val="20"/>
              </w:rPr>
              <w:t xml:space="preserve">ООО «Волжские коммунальные системы» 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Полное наименование: Общество с ограниченной ответственностью «Волжские коммунальные системы» 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ИНН/КПП: 6312101799 / 632401001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Адрес почтовый: 445007, РФ, Самарская область, 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г.о. Тольятти, бульвар 50 лет Октября, д. 50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Адрес местонахождения (юридический адрес):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445007, РФ, Самарская область, г. Тольятти, </w:t>
            </w:r>
            <w:proofErr w:type="spellStart"/>
            <w:r w:rsidRPr="0094009D">
              <w:rPr>
                <w:rFonts w:ascii="Tahoma" w:hAnsi="Tahoma" w:cs="Tahoma"/>
                <w:sz w:val="20"/>
                <w:szCs w:val="20"/>
              </w:rPr>
              <w:t>б-р</w:t>
            </w:r>
            <w:proofErr w:type="spellEnd"/>
            <w:r w:rsidRPr="0094009D">
              <w:rPr>
                <w:rFonts w:ascii="Tahoma" w:hAnsi="Tahoma" w:cs="Tahoma"/>
                <w:sz w:val="20"/>
                <w:szCs w:val="20"/>
              </w:rPr>
              <w:t xml:space="preserve"> 50 лет Октября, д. 50</w:t>
            </w:r>
          </w:p>
          <w:p w:rsidR="002E3C68" w:rsidRPr="0094009D" w:rsidRDefault="002E3C68" w:rsidP="0094009D">
            <w:pPr>
              <w:pStyle w:val="Textbody"/>
              <w:spacing w:after="0"/>
              <w:rPr>
                <w:rFonts w:ascii="Tahoma" w:hAnsi="Tahoma"/>
                <w:sz w:val="20"/>
                <w:szCs w:val="20"/>
              </w:rPr>
            </w:pPr>
            <w:r w:rsidRPr="0094009D">
              <w:rPr>
                <w:rFonts w:ascii="Tahoma" w:hAnsi="Tahoma"/>
                <w:sz w:val="20"/>
                <w:szCs w:val="20"/>
              </w:rPr>
              <w:t xml:space="preserve">Расчётный счёт: 40702810554060004898 </w:t>
            </w:r>
          </w:p>
          <w:p w:rsidR="002E3C68" w:rsidRPr="0094009D" w:rsidRDefault="002E3C68" w:rsidP="0094009D">
            <w:pPr>
              <w:pStyle w:val="Textbody"/>
              <w:spacing w:after="0"/>
              <w:rPr>
                <w:rFonts w:ascii="Tahoma" w:hAnsi="Tahoma"/>
                <w:sz w:val="20"/>
                <w:szCs w:val="20"/>
              </w:rPr>
            </w:pPr>
            <w:r w:rsidRPr="0094009D">
              <w:rPr>
                <w:rFonts w:ascii="Tahoma" w:hAnsi="Tahoma"/>
                <w:sz w:val="20"/>
                <w:szCs w:val="20"/>
              </w:rPr>
              <w:t xml:space="preserve">Поволжский банк ПАО СБЕРБАНК </w:t>
            </w:r>
            <w:proofErr w:type="gramStart"/>
            <w:r w:rsidRPr="0094009D">
              <w:rPr>
                <w:rFonts w:ascii="Tahoma" w:hAnsi="Tahoma"/>
                <w:sz w:val="20"/>
                <w:szCs w:val="20"/>
              </w:rPr>
              <w:t>г</w:t>
            </w:r>
            <w:proofErr w:type="gramEnd"/>
            <w:r w:rsidRPr="0094009D">
              <w:rPr>
                <w:rFonts w:ascii="Tahoma" w:hAnsi="Tahoma"/>
                <w:sz w:val="20"/>
                <w:szCs w:val="20"/>
              </w:rPr>
              <w:t>. Самара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БИК: 043601607</w:t>
            </w:r>
            <w:proofErr w:type="gramStart"/>
            <w:r w:rsidRPr="0094009D">
              <w:rPr>
                <w:rFonts w:ascii="Tahoma" w:hAnsi="Tahoma" w:cs="Tahoma"/>
                <w:sz w:val="20"/>
                <w:szCs w:val="20"/>
              </w:rPr>
              <w:t xml:space="preserve"> К</w:t>
            </w:r>
            <w:proofErr w:type="gramEnd"/>
            <w:r w:rsidRPr="0094009D">
              <w:rPr>
                <w:rFonts w:ascii="Tahoma" w:hAnsi="Tahoma" w:cs="Tahoma"/>
                <w:sz w:val="20"/>
                <w:szCs w:val="20"/>
              </w:rPr>
              <w:t>/с: 30101810200000000607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Главный  управляющий директор: Бирюков Владимир Вячеславович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ОКПО: 67068036 ОКАТО: 36440373000 ОКВЭД: 36.00.2</w:t>
            </w:r>
          </w:p>
          <w:p w:rsidR="002E3C68" w:rsidRPr="0094009D" w:rsidRDefault="002E3C68" w:rsidP="0094009D">
            <w:pPr>
              <w:pStyle w:val="af0"/>
              <w:spacing w:before="0"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ОГРН: 1106312008065 ОКТМО: 36740000001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2. Основание для проведения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Производственная программа </w:t>
            </w:r>
          </w:p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ООО «Волжские коммунальные системы» на 2020 год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3. Наименование и местоположение объекта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Частотно-регулируемые привода 0,4 кВ; устройства плавного пуска 0,4 кВ; микропроцессорные устройства защиты линий, ТСН, электродвигателей, конденсаторных установок.</w:t>
            </w:r>
          </w:p>
          <w:p w:rsidR="002E3C68" w:rsidRPr="0094009D" w:rsidRDefault="002E3C68" w:rsidP="0094009D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4. Источник финансирования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Тариф.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5. Цель и назначение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Выполнение работ по восстановлению работоспособности частотно-регулируемых приводов 0,4 кВ; устрой</w:t>
            </w:r>
            <w:proofErr w:type="gramStart"/>
            <w:r w:rsidRPr="0094009D">
              <w:rPr>
                <w:rFonts w:ascii="Tahoma" w:hAnsi="Tahoma" w:cs="Tahoma"/>
                <w:sz w:val="20"/>
                <w:szCs w:val="20"/>
              </w:rPr>
              <w:t>ств пл</w:t>
            </w:r>
            <w:proofErr w:type="gramEnd"/>
            <w:r w:rsidRPr="0094009D">
              <w:rPr>
                <w:rFonts w:ascii="Tahoma" w:hAnsi="Tahoma" w:cs="Tahoma"/>
                <w:sz w:val="20"/>
                <w:szCs w:val="20"/>
              </w:rPr>
              <w:t xml:space="preserve">авного пуска 0,4 кВ; микропроцессорных устройств защиты линий, ТСН, электродвигателей и конденсаторных установок с объектов </w:t>
            </w: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ООО «Волжские коммунальные системы». 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6. Основные технико-экономические показатели и характеристики объекта, в том числе мощность и производительность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Частотно-регулируемые привода 0,4 кВ до 100 кВт; устройства плавного пуска 0,4 кВ до 200 кВт; микропроцессорные устройства защиты линий, ТСН, электродвигателей, конденсаторных установок.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7. Режим работы производства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 xml:space="preserve">Непрерывный. 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8. Состав услуг, оказываемых исполнителем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1.Обеспечение допуска Подрядчика на объект Заказчика.</w:t>
            </w:r>
          </w:p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2.Согласование используемого оборудования и материалов.</w:t>
            </w:r>
          </w:p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3.Участие в приеме в эксплуатацию оборудования.</w:t>
            </w:r>
          </w:p>
        </w:tc>
      </w:tr>
      <w:tr w:rsidR="002E3C68" w:rsidRPr="0094009D" w:rsidTr="0094009D">
        <w:trPr>
          <w:trHeight w:val="461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9. Состав и виды работ, выполняемых подрядчиком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Выполнение работ по восстановлению работоспособности частотно-регулируемых приводов 0,4 кВ; устрой</w:t>
            </w:r>
            <w:proofErr w:type="gramStart"/>
            <w:r w:rsidRPr="0094009D">
              <w:rPr>
                <w:rFonts w:ascii="Tahoma" w:hAnsi="Tahoma" w:cs="Tahoma"/>
                <w:sz w:val="20"/>
                <w:szCs w:val="20"/>
              </w:rPr>
              <w:t>ств пл</w:t>
            </w:r>
            <w:proofErr w:type="gramEnd"/>
            <w:r w:rsidRPr="0094009D">
              <w:rPr>
                <w:rFonts w:ascii="Tahoma" w:hAnsi="Tahoma" w:cs="Tahoma"/>
                <w:sz w:val="20"/>
                <w:szCs w:val="20"/>
              </w:rPr>
              <w:t xml:space="preserve">авного пуска 0,4 кВ; микропроцессорных устройств защиты линий, ТСН, электродвигателей и конденсаторных установок с объектов </w:t>
            </w:r>
            <w:r w:rsidRPr="0094009D">
              <w:rPr>
                <w:rFonts w:ascii="Tahoma" w:hAnsi="Tahoma" w:cs="Tahoma"/>
                <w:bCs/>
                <w:sz w:val="20"/>
                <w:szCs w:val="20"/>
              </w:rPr>
              <w:t xml:space="preserve">ООО «Волжские коммунальные системы». </w:t>
            </w:r>
            <w:r w:rsidRPr="0094009D">
              <w:rPr>
                <w:rFonts w:ascii="Tahoma" w:hAnsi="Tahoma" w:cs="Tahoma"/>
                <w:sz w:val="20"/>
                <w:szCs w:val="20"/>
              </w:rPr>
              <w:t>Работа выполняется по заявке Заказчика с согласованием объема и стоимости (количество нормо-часов, стоимость материалов и запасных частей).</w:t>
            </w:r>
          </w:p>
        </w:tc>
      </w:tr>
      <w:tr w:rsidR="002E3C68" w:rsidRPr="0094009D" w:rsidTr="0094009D">
        <w:trPr>
          <w:trHeight w:val="113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10. Требования к используемому  оборудованию (включая источник поставки – заказчик/подрядчик, гарантийные требования, сроки поставки и пр.)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ahoma" w:eastAsia="Calibri" w:hAnsi="Tahoma" w:cs="Tahoma"/>
                <w:spacing w:val="-4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Работы производятся материалами, силами и средствами Подрядчика</w:t>
            </w:r>
            <w:r w:rsidRPr="0094009D">
              <w:rPr>
                <w:rFonts w:ascii="Tahoma" w:eastAsia="Calibri" w:hAnsi="Tahoma" w:cs="Tahoma"/>
                <w:spacing w:val="-4"/>
                <w:sz w:val="20"/>
                <w:szCs w:val="20"/>
              </w:rPr>
              <w:t>.</w:t>
            </w:r>
          </w:p>
          <w:p w:rsidR="002E3C68" w:rsidRPr="0094009D" w:rsidRDefault="002E3C68" w:rsidP="0094009D">
            <w:pPr>
              <w:pStyle w:val="af5"/>
              <w:tabs>
                <w:tab w:val="left" w:pos="3686"/>
                <w:tab w:val="left" w:pos="3969"/>
              </w:tabs>
              <w:snapToGrid w:val="0"/>
              <w:ind w:left="33" w:right="-52"/>
              <w:jc w:val="both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94009D">
              <w:rPr>
                <w:rFonts w:ascii="Tahoma" w:eastAsia="Calibri" w:hAnsi="Tahoma" w:cs="Tahoma"/>
                <w:spacing w:val="-4"/>
                <w:sz w:val="20"/>
                <w:szCs w:val="20"/>
              </w:rPr>
              <w:t>На используемые материалы и запасные части предоставлять паспорта и сертификаты качества.</w:t>
            </w:r>
          </w:p>
        </w:tc>
      </w:tr>
      <w:tr w:rsidR="002E3C68" w:rsidRPr="0094009D" w:rsidTr="0094009D">
        <w:trPr>
          <w:trHeight w:val="445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 xml:space="preserve">11. Состав разделов </w:t>
            </w:r>
            <w:r w:rsidRPr="0094009D">
              <w:rPr>
                <w:rFonts w:ascii="Tahoma" w:hAnsi="Tahoma" w:cs="Tahoma"/>
                <w:spacing w:val="-6"/>
                <w:sz w:val="20"/>
                <w:szCs w:val="20"/>
              </w:rPr>
              <w:t xml:space="preserve">документации и требования </w:t>
            </w:r>
            <w:r w:rsidRPr="0094009D">
              <w:rPr>
                <w:rFonts w:ascii="Tahoma" w:hAnsi="Tahoma" w:cs="Tahoma"/>
                <w:sz w:val="20"/>
                <w:szCs w:val="20"/>
              </w:rPr>
              <w:t>к их содержанию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Согласно действующему законодательству</w:t>
            </w:r>
          </w:p>
        </w:tc>
      </w:tr>
      <w:tr w:rsidR="002E3C68" w:rsidRPr="0094009D" w:rsidTr="0094009D">
        <w:trPr>
          <w:trHeight w:val="424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>12. Оформление принимаемых решений</w:t>
            </w:r>
            <w:r w:rsidRPr="0094009D">
              <w:rPr>
                <w:rFonts w:ascii="Tahoma" w:hAnsi="Tahoma" w:cs="Tahoma"/>
                <w:spacing w:val="-9"/>
                <w:sz w:val="20"/>
                <w:szCs w:val="20"/>
              </w:rPr>
              <w:t xml:space="preserve"> в ходе </w:t>
            </w:r>
            <w:r w:rsidRPr="0094009D">
              <w:rPr>
                <w:rFonts w:ascii="Tahoma" w:hAnsi="Tahoma" w:cs="Tahoma"/>
                <w:sz w:val="20"/>
                <w:szCs w:val="20"/>
              </w:rPr>
              <w:t>выполнения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В случае возникновения непредвиденных ситуаций, Подрядчик обязан вызвать представителя Заказчика для принятия решений по дальнейшему производству услуг с составлением двухстороннего акта.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>13. Требования к технологическим решениям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bCs/>
                <w:spacing w:val="-5"/>
                <w:sz w:val="20"/>
                <w:szCs w:val="20"/>
              </w:rPr>
              <w:t>Согласно действующему законодательству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8"/>
                <w:sz w:val="20"/>
                <w:szCs w:val="20"/>
              </w:rPr>
              <w:t>14. И</w:t>
            </w: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>сходные данные для выполнения работ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Данное техническое задание.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15. Требования к сметной документации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Предоставить  калькуляцию и акт </w:t>
            </w:r>
            <w:proofErr w:type="spellStart"/>
            <w:r w:rsidRPr="0094009D">
              <w:rPr>
                <w:rFonts w:ascii="Tahoma" w:hAnsi="Tahoma" w:cs="Tahoma"/>
                <w:sz w:val="20"/>
                <w:szCs w:val="20"/>
              </w:rPr>
              <w:t>дефектации</w:t>
            </w:r>
            <w:proofErr w:type="spellEnd"/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16. Требования к природоохранным мероприятиям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94009D">
              <w:rPr>
                <w:rFonts w:ascii="Tahoma" w:hAnsi="Tahoma" w:cs="Tahoma"/>
                <w:color w:val="000000"/>
                <w:sz w:val="20"/>
                <w:szCs w:val="20"/>
              </w:rPr>
              <w:t>17. Требования к архитектурным, конструктивным и объёмно-планировочным решениям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autoSpaceDE w:val="0"/>
              <w:snapToGrid w:val="0"/>
              <w:ind w:right="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18. Требования к схеме планировочной организации земельного участка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7"/>
              <w:ind w:left="3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19. Технические требования к технологическому оборудованию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autoSpaceDE w:val="0"/>
              <w:snapToGrid w:val="0"/>
              <w:ind w:left="34" w:right="6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Согласование с Заказчиком применяемых материалов и оборудования.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20. Требования</w:t>
            </w:r>
          </w:p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 xml:space="preserve">по утилизации (захоронению) </w:t>
            </w:r>
            <w:r w:rsidRPr="0094009D">
              <w:rPr>
                <w:rFonts w:ascii="Tahoma" w:hAnsi="Tahoma" w:cs="Tahoma"/>
                <w:sz w:val="20"/>
                <w:szCs w:val="20"/>
              </w:rPr>
              <w:t xml:space="preserve"> отходов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6"/>
                <w:sz w:val="20"/>
                <w:szCs w:val="20"/>
              </w:rPr>
              <w:t xml:space="preserve">21. Требования к разработке инженерно-технических </w:t>
            </w: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 xml:space="preserve">мероприятий гражданской </w:t>
            </w:r>
            <w:r w:rsidRPr="0094009D">
              <w:rPr>
                <w:rFonts w:ascii="Tahoma" w:hAnsi="Tahoma" w:cs="Tahoma"/>
                <w:spacing w:val="-4"/>
                <w:sz w:val="20"/>
                <w:szCs w:val="20"/>
              </w:rPr>
              <w:t xml:space="preserve">обороны и мероприятий </w:t>
            </w:r>
            <w:r w:rsidRPr="0094009D">
              <w:rPr>
                <w:rFonts w:ascii="Tahoma" w:hAnsi="Tahoma" w:cs="Tahoma"/>
                <w:sz w:val="20"/>
                <w:szCs w:val="20"/>
              </w:rPr>
              <w:t xml:space="preserve">по предупреждению </w:t>
            </w: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 xml:space="preserve">чрезвычайных ситуаций </w:t>
            </w:r>
            <w:r w:rsidRPr="0094009D">
              <w:rPr>
                <w:rFonts w:ascii="Tahoma" w:hAnsi="Tahoma" w:cs="Tahoma"/>
                <w:sz w:val="20"/>
                <w:szCs w:val="20"/>
              </w:rPr>
              <w:t>(ИТМ ГОЧС)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tabs>
                <w:tab w:val="left" w:pos="3686"/>
                <w:tab w:val="left" w:pos="3969"/>
              </w:tabs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22. Сроки выполнения работ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C664CE" w:rsidP="0094009D">
            <w:pPr>
              <w:pStyle w:val="af5"/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C664CE">
              <w:rPr>
                <w:rFonts w:ascii="Tahoma" w:hAnsi="Tahoma" w:cs="Tahoma"/>
                <w:sz w:val="20"/>
                <w:szCs w:val="20"/>
              </w:rPr>
              <w:t>От даты заключения договора по 31.12.2020 г.</w:t>
            </w:r>
          </w:p>
        </w:tc>
      </w:tr>
      <w:tr w:rsidR="002E3C68" w:rsidRPr="0094009D" w:rsidTr="0094009D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23. Требования по согласованию </w:t>
            </w:r>
            <w:r w:rsidRPr="0094009D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проектной </w:t>
            </w:r>
            <w:r w:rsidRPr="0094009D">
              <w:rPr>
                <w:rFonts w:ascii="Tahoma" w:hAnsi="Tahoma" w:cs="Tahoma"/>
                <w:sz w:val="20"/>
                <w:szCs w:val="20"/>
              </w:rPr>
              <w:t>документации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Не требуется</w:t>
            </w:r>
          </w:p>
        </w:tc>
      </w:tr>
      <w:tr w:rsidR="002E3C68" w:rsidRPr="0094009D" w:rsidTr="0094009D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7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8"/>
                <w:sz w:val="20"/>
                <w:szCs w:val="20"/>
              </w:rPr>
              <w:t xml:space="preserve">24. Требования к составу и содержанию документов, передаваемых </w:t>
            </w:r>
            <w:r w:rsidRPr="0094009D">
              <w:rPr>
                <w:rFonts w:ascii="Tahoma" w:hAnsi="Tahoma" w:cs="Tahoma"/>
                <w:sz w:val="20"/>
                <w:szCs w:val="20"/>
              </w:rPr>
              <w:t>подрядчиком заказчику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Акт о приемке оборудования в ремонт;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Акт </w:t>
            </w:r>
            <w:proofErr w:type="spellStart"/>
            <w:r w:rsidRPr="0094009D">
              <w:rPr>
                <w:rFonts w:ascii="Tahoma" w:hAnsi="Tahoma" w:cs="Tahoma"/>
                <w:sz w:val="20"/>
                <w:szCs w:val="20"/>
              </w:rPr>
              <w:t>дефектации</w:t>
            </w:r>
            <w:proofErr w:type="spellEnd"/>
            <w:r w:rsidRPr="0094009D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Счет-фактура;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Акт выполненных работ. </w:t>
            </w:r>
          </w:p>
        </w:tc>
      </w:tr>
      <w:tr w:rsidR="002E3C68" w:rsidRPr="0094009D" w:rsidTr="0094009D">
        <w:trPr>
          <w:trHeight w:val="567"/>
        </w:trPr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25. Требования по количеству </w:t>
            </w:r>
            <w:r w:rsidRPr="0094009D">
              <w:rPr>
                <w:rFonts w:ascii="Tahoma" w:hAnsi="Tahoma" w:cs="Tahoma"/>
                <w:spacing w:val="-8"/>
                <w:sz w:val="20"/>
                <w:szCs w:val="20"/>
              </w:rPr>
              <w:t xml:space="preserve">экземпляров документации, </w:t>
            </w:r>
            <w:r w:rsidRPr="0094009D">
              <w:rPr>
                <w:rFonts w:ascii="Tahoma" w:hAnsi="Tahoma" w:cs="Tahoma"/>
                <w:spacing w:val="-7"/>
                <w:sz w:val="20"/>
                <w:szCs w:val="20"/>
              </w:rPr>
              <w:t>передаваемой заказчику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1.Акт выполненных работ - 2 экз.;</w:t>
            </w:r>
          </w:p>
          <w:p w:rsidR="002E3C68" w:rsidRPr="0094009D" w:rsidRDefault="002E3C68" w:rsidP="0094009D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 xml:space="preserve">2. Счет-фактура – 1 экз. </w:t>
            </w:r>
          </w:p>
          <w:p w:rsidR="002E3C68" w:rsidRPr="0094009D" w:rsidRDefault="002E3C68" w:rsidP="0094009D">
            <w:pPr>
              <w:pStyle w:val="af5"/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8"/>
                <w:sz w:val="20"/>
                <w:szCs w:val="20"/>
              </w:rPr>
              <w:t xml:space="preserve">26. Дополнительные требования </w:t>
            </w:r>
            <w:r w:rsidRPr="0094009D">
              <w:rPr>
                <w:rFonts w:ascii="Tahoma" w:hAnsi="Tahoma" w:cs="Tahoma"/>
                <w:sz w:val="20"/>
                <w:szCs w:val="20"/>
              </w:rPr>
              <w:t>и особые условия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Гарантийный срок - не менее 3 (месяцев) месяцев с момента подписания Акта выполненных работ в полном объеме.</w:t>
            </w:r>
          </w:p>
          <w:p w:rsidR="002E3C68" w:rsidRPr="0094009D" w:rsidRDefault="002E3C68" w:rsidP="0094009D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Перевозку ремонтируемого оборудования с объекта на место ремонта и обратно осуществляет своими силами и за свой счет:</w:t>
            </w:r>
          </w:p>
          <w:p w:rsidR="002E3C68" w:rsidRPr="0094009D" w:rsidRDefault="002E3C68" w:rsidP="0094009D">
            <w:pPr>
              <w:pStyle w:val="af5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- по территории г.о</w:t>
            </w:r>
            <w:proofErr w:type="gramStart"/>
            <w:r w:rsidRPr="0094009D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94009D">
              <w:rPr>
                <w:rFonts w:ascii="Tahoma" w:hAnsi="Tahoma" w:cs="Tahoma"/>
                <w:sz w:val="20"/>
                <w:szCs w:val="20"/>
              </w:rPr>
              <w:t>ольятти – Заказчик;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- за территорию г.о</w:t>
            </w:r>
            <w:proofErr w:type="gramStart"/>
            <w:r w:rsidRPr="0094009D">
              <w:rPr>
                <w:rFonts w:ascii="Tahoma" w:hAnsi="Tahoma" w:cs="Tahoma"/>
                <w:sz w:val="20"/>
                <w:szCs w:val="20"/>
              </w:rPr>
              <w:t>.Т</w:t>
            </w:r>
            <w:proofErr w:type="gramEnd"/>
            <w:r w:rsidRPr="0094009D">
              <w:rPr>
                <w:rFonts w:ascii="Tahoma" w:hAnsi="Tahoma" w:cs="Tahoma"/>
                <w:sz w:val="20"/>
                <w:szCs w:val="20"/>
              </w:rPr>
              <w:t>ольятти – Исполнитель.</w:t>
            </w: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E3C68" w:rsidRPr="0094009D" w:rsidRDefault="002E3C68" w:rsidP="0094009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3C68" w:rsidRPr="0094009D" w:rsidTr="0094009D">
        <w:tc>
          <w:tcPr>
            <w:tcW w:w="3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tabs>
                <w:tab w:val="left" w:pos="3686"/>
                <w:tab w:val="left" w:pos="3969"/>
              </w:tabs>
              <w:snapToGrid w:val="0"/>
              <w:rPr>
                <w:rFonts w:ascii="Tahoma" w:hAnsi="Tahoma" w:cs="Tahoma"/>
                <w:spacing w:val="-8"/>
                <w:sz w:val="20"/>
                <w:szCs w:val="20"/>
              </w:rPr>
            </w:pPr>
            <w:r w:rsidRPr="0094009D">
              <w:rPr>
                <w:rFonts w:ascii="Tahoma" w:hAnsi="Tahoma" w:cs="Tahoma"/>
                <w:spacing w:val="-8"/>
                <w:sz w:val="20"/>
                <w:szCs w:val="20"/>
              </w:rPr>
              <w:t>25. Контрольная информация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E3C68" w:rsidRPr="0094009D" w:rsidRDefault="002E3C68" w:rsidP="0094009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Центр ответственности:</w:t>
            </w:r>
          </w:p>
          <w:p w:rsidR="002E3C68" w:rsidRPr="0094009D" w:rsidRDefault="002E3C68" w:rsidP="0094009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09D">
              <w:rPr>
                <w:rFonts w:ascii="Tahoma" w:hAnsi="Tahoma" w:cs="Tahoma"/>
                <w:sz w:val="20"/>
                <w:szCs w:val="20"/>
              </w:rPr>
              <w:t>Главный энергетик – Сабанов Андрей Анатольевич – 8-987-819-73-89</w:t>
            </w:r>
          </w:p>
        </w:tc>
      </w:tr>
    </w:tbl>
    <w:p w:rsidR="002E3C68" w:rsidRPr="0094009D" w:rsidRDefault="002E3C68" w:rsidP="002E3C6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>___________________/ _________________/    ___________________/ _________________/</w:t>
      </w:r>
    </w:p>
    <w:p w:rsidR="00D42A6C" w:rsidRPr="0094009D" w:rsidRDefault="00D42A6C" w:rsidP="00D42A6C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94009D">
        <w:rPr>
          <w:rFonts w:ascii="Tahoma" w:hAnsi="Tahoma" w:cs="Tahoma"/>
          <w:sz w:val="20"/>
          <w:szCs w:val="20"/>
        </w:rPr>
        <w:t xml:space="preserve"> </w:t>
      </w:r>
    </w:p>
    <w:p w:rsidR="002E3C68" w:rsidRPr="0094009D" w:rsidRDefault="002E3C68" w:rsidP="002E3C68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2E3C68" w:rsidRPr="0094009D" w:rsidSect="00B54987">
      <w:pgSz w:w="11906" w:h="16838"/>
      <w:pgMar w:top="567" w:right="42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79FE9E1C"/>
    <w:name w:val="WW8Num2"/>
    <w:lvl w:ilvl="0">
      <w:start w:val="3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ascii="Times New Roman" w:eastAsia="Times New Roman CYR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ahoma" w:eastAsia="Times New Roman CYR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30A030A"/>
    <w:name w:val="WW8Num4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0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</w:lvl>
  </w:abstractNum>
  <w:abstractNum w:abstractNumId="3">
    <w:nsid w:val="00000005"/>
    <w:multiLevelType w:val="multilevel"/>
    <w:tmpl w:val="4B4AE166"/>
    <w:name w:val="WW8Num5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 CYR" w:hAnsi="Arial" w:cs="Arial"/>
        <w:sz w:val="20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eastAsia="Times New Roman CYR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Arial" w:eastAsia="Times New Roman CYR" w:hAnsi="Arial" w:cs="Arial"/>
        <w:sz w:val="20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Arial" w:eastAsia="Times New Roman CYR" w:hAnsi="Arial" w:cs="Arial"/>
        <w:sz w:val="20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eastAsia="Times New Roman CYR" w:hAnsi="Arial" w:cs="Arial"/>
        <w:sz w:val="20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Arial" w:eastAsia="Times New Roman CYR" w:hAnsi="Arial" w:cs="Arial"/>
        <w:sz w:val="20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eastAsia="Times New Roman CYR" w:hAnsi="Arial" w:cs="Arial"/>
        <w:sz w:val="20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Arial" w:eastAsia="Times New Roman CYR" w:hAnsi="Arial" w:cs="Arial"/>
        <w:sz w:val="20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eastAsia="Times New Roman CYR" w:hAnsi="Arial" w:cs="Arial"/>
        <w:sz w:val="20"/>
        <w:szCs w:val="24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"/>
      <w:lvlJc w:val="left"/>
      <w:pPr>
        <w:tabs>
          <w:tab w:val="num" w:pos="0"/>
        </w:tabs>
        <w:ind w:left="375" w:hanging="375"/>
      </w:pPr>
      <w:rPr>
        <w:rFonts w:ascii="Arial" w:hAnsi="Arial" w:cs="Arial"/>
        <w:sz w:val="20"/>
        <w:szCs w:val="24"/>
      </w:rPr>
    </w:lvl>
    <w:lvl w:ilvl="1">
      <w:start w:val="10"/>
      <w:numFmt w:val="decimal"/>
      <w:lvlText w:val="%1.%2"/>
      <w:lvlJc w:val="left"/>
      <w:pPr>
        <w:tabs>
          <w:tab w:val="num" w:pos="0"/>
        </w:tabs>
        <w:ind w:left="37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5">
    <w:nsid w:val="7DAD3399"/>
    <w:multiLevelType w:val="multilevel"/>
    <w:tmpl w:val="76065D5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spaceForUL/>
    <w:balanceSingleByteDoubleByteWidth/>
    <w:doNotLeaveBackslashAlone/>
    <w:ulTrailSpace/>
    <w:adjustLineHeightInTable/>
  </w:compat>
  <w:rsids>
    <w:rsidRoot w:val="003156D3"/>
    <w:rsid w:val="000E5684"/>
    <w:rsid w:val="001769E0"/>
    <w:rsid w:val="00176C0D"/>
    <w:rsid w:val="00275247"/>
    <w:rsid w:val="002A022A"/>
    <w:rsid w:val="002E3C68"/>
    <w:rsid w:val="003042FF"/>
    <w:rsid w:val="003156D3"/>
    <w:rsid w:val="00442801"/>
    <w:rsid w:val="008378EC"/>
    <w:rsid w:val="00847A6E"/>
    <w:rsid w:val="0094009D"/>
    <w:rsid w:val="00B54987"/>
    <w:rsid w:val="00B85F40"/>
    <w:rsid w:val="00C664CE"/>
    <w:rsid w:val="00C864AF"/>
    <w:rsid w:val="00D42A6C"/>
    <w:rsid w:val="00E33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E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378EC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4">
    <w:name w:val="heading 4"/>
    <w:basedOn w:val="a"/>
    <w:next w:val="a0"/>
    <w:qFormat/>
    <w:rsid w:val="008378EC"/>
    <w:pPr>
      <w:numPr>
        <w:ilvl w:val="3"/>
        <w:numId w:val="1"/>
      </w:numPr>
      <w:overflowPunct w:val="0"/>
      <w:autoSpaceDE w:val="0"/>
      <w:spacing w:before="180" w:after="240"/>
      <w:textAlignment w:val="baseline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шрифт абзаца3"/>
    <w:rsid w:val="008378EC"/>
  </w:style>
  <w:style w:type="character" w:customStyle="1" w:styleId="2">
    <w:name w:val="Основной шрифт абзаца2"/>
    <w:rsid w:val="008378EC"/>
  </w:style>
  <w:style w:type="character" w:customStyle="1" w:styleId="WW8Num1z0">
    <w:name w:val="WW8Num1z0"/>
    <w:rsid w:val="008378EC"/>
    <w:rPr>
      <w:rFonts w:ascii="Symbol" w:hAnsi="Symbol"/>
    </w:rPr>
  </w:style>
  <w:style w:type="character" w:customStyle="1" w:styleId="WW8Num1z1">
    <w:name w:val="WW8Num1z1"/>
    <w:rsid w:val="008378EC"/>
    <w:rPr>
      <w:rFonts w:ascii="Courier New" w:hAnsi="Courier New" w:cs="Courier New"/>
    </w:rPr>
  </w:style>
  <w:style w:type="character" w:customStyle="1" w:styleId="WW8Num1z2">
    <w:name w:val="WW8Num1z2"/>
    <w:rsid w:val="008378EC"/>
    <w:rPr>
      <w:rFonts w:ascii="Wingdings" w:hAnsi="Wingdings"/>
    </w:rPr>
  </w:style>
  <w:style w:type="character" w:customStyle="1" w:styleId="10">
    <w:name w:val="Основной шрифт абзаца1"/>
    <w:rsid w:val="008378EC"/>
  </w:style>
  <w:style w:type="character" w:customStyle="1" w:styleId="a4">
    <w:name w:val="Символ сноски"/>
    <w:basedOn w:val="10"/>
    <w:rsid w:val="008378EC"/>
    <w:rPr>
      <w:vertAlign w:val="superscript"/>
    </w:rPr>
  </w:style>
  <w:style w:type="character" w:customStyle="1" w:styleId="11">
    <w:name w:val="Знак примечания1"/>
    <w:basedOn w:val="10"/>
    <w:rsid w:val="008378EC"/>
    <w:rPr>
      <w:sz w:val="16"/>
      <w:szCs w:val="16"/>
    </w:rPr>
  </w:style>
  <w:style w:type="character" w:customStyle="1" w:styleId="a5">
    <w:name w:val="Символ нумерации"/>
    <w:rsid w:val="008378EC"/>
  </w:style>
  <w:style w:type="character" w:styleId="a6">
    <w:name w:val="Hyperlink"/>
    <w:rsid w:val="008378EC"/>
    <w:rPr>
      <w:color w:val="000080"/>
      <w:u w:val="single"/>
    </w:rPr>
  </w:style>
  <w:style w:type="paragraph" w:customStyle="1" w:styleId="a7">
    <w:name w:val="Заголовок"/>
    <w:basedOn w:val="a"/>
    <w:next w:val="a0"/>
    <w:rsid w:val="008378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rsid w:val="008378EC"/>
    <w:pPr>
      <w:spacing w:after="120"/>
    </w:pPr>
  </w:style>
  <w:style w:type="paragraph" w:styleId="a8">
    <w:name w:val="Title"/>
    <w:basedOn w:val="a"/>
    <w:next w:val="a0"/>
    <w:qFormat/>
    <w:rsid w:val="008378E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9">
    <w:name w:val="Subtitle"/>
    <w:basedOn w:val="a8"/>
    <w:next w:val="a0"/>
    <w:qFormat/>
    <w:rsid w:val="008378EC"/>
    <w:pPr>
      <w:jc w:val="center"/>
    </w:pPr>
    <w:rPr>
      <w:i/>
      <w:iCs/>
    </w:rPr>
  </w:style>
  <w:style w:type="paragraph" w:styleId="aa">
    <w:name w:val="List"/>
    <w:basedOn w:val="a0"/>
    <w:rsid w:val="008378EC"/>
    <w:rPr>
      <w:rFonts w:ascii="Arial" w:hAnsi="Arial" w:cs="Tahoma"/>
    </w:rPr>
  </w:style>
  <w:style w:type="paragraph" w:customStyle="1" w:styleId="30">
    <w:name w:val="Название3"/>
    <w:basedOn w:val="a"/>
    <w:rsid w:val="008378E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8378EC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8378E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8378EC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8378EC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378EC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8378E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210">
    <w:name w:val="Основной текст 21"/>
    <w:basedOn w:val="a"/>
    <w:rsid w:val="008378EC"/>
    <w:pPr>
      <w:spacing w:line="360" w:lineRule="auto"/>
      <w:jc w:val="both"/>
    </w:pPr>
    <w:rPr>
      <w:szCs w:val="20"/>
    </w:rPr>
  </w:style>
  <w:style w:type="paragraph" w:customStyle="1" w:styleId="310">
    <w:name w:val="Основной текст с отступом 31"/>
    <w:basedOn w:val="a"/>
    <w:rsid w:val="008378EC"/>
    <w:pPr>
      <w:ind w:left="567" w:hanging="567"/>
      <w:jc w:val="both"/>
    </w:pPr>
    <w:rPr>
      <w:color w:val="000000"/>
      <w:szCs w:val="20"/>
    </w:rPr>
  </w:style>
  <w:style w:type="paragraph" w:styleId="ab">
    <w:name w:val="footnote text"/>
    <w:basedOn w:val="a"/>
    <w:rsid w:val="008378EC"/>
    <w:rPr>
      <w:sz w:val="20"/>
      <w:szCs w:val="20"/>
    </w:rPr>
  </w:style>
  <w:style w:type="paragraph" w:customStyle="1" w:styleId="14">
    <w:name w:val="Стиль1"/>
    <w:rsid w:val="008378EC"/>
    <w:pPr>
      <w:suppressAutoHyphens/>
      <w:autoSpaceDE w:val="0"/>
    </w:pPr>
    <w:rPr>
      <w:rFonts w:eastAsia="Arial"/>
      <w:lang w:eastAsia="ar-SA"/>
    </w:rPr>
  </w:style>
  <w:style w:type="paragraph" w:styleId="ac">
    <w:name w:val="Balloon Text"/>
    <w:basedOn w:val="a"/>
    <w:rsid w:val="008378EC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rsid w:val="008378EC"/>
    <w:pPr>
      <w:spacing w:after="120"/>
      <w:ind w:left="283"/>
    </w:pPr>
  </w:style>
  <w:style w:type="paragraph" w:customStyle="1" w:styleId="311">
    <w:name w:val="Основной текст с отступом 31"/>
    <w:basedOn w:val="a"/>
    <w:rsid w:val="008378EC"/>
    <w:pPr>
      <w:spacing w:after="120"/>
      <w:ind w:left="283"/>
    </w:pPr>
    <w:rPr>
      <w:sz w:val="16"/>
      <w:szCs w:val="16"/>
    </w:rPr>
  </w:style>
  <w:style w:type="paragraph" w:customStyle="1" w:styleId="211">
    <w:name w:val="Основной текст с отступом 21"/>
    <w:basedOn w:val="a"/>
    <w:rsid w:val="008378EC"/>
    <w:pPr>
      <w:spacing w:after="120" w:line="480" w:lineRule="auto"/>
      <w:ind w:left="283"/>
    </w:pPr>
  </w:style>
  <w:style w:type="paragraph" w:customStyle="1" w:styleId="15">
    <w:name w:val="Текст примечания1"/>
    <w:basedOn w:val="a"/>
    <w:rsid w:val="008378EC"/>
    <w:rPr>
      <w:sz w:val="20"/>
      <w:szCs w:val="20"/>
    </w:rPr>
  </w:style>
  <w:style w:type="paragraph" w:styleId="af">
    <w:name w:val="annotation subject"/>
    <w:basedOn w:val="15"/>
    <w:next w:val="15"/>
    <w:rsid w:val="008378EC"/>
    <w:rPr>
      <w:b/>
      <w:bCs/>
    </w:rPr>
  </w:style>
  <w:style w:type="paragraph" w:styleId="af0">
    <w:name w:val="Normal (Web)"/>
    <w:basedOn w:val="a"/>
    <w:uiPriority w:val="99"/>
    <w:rsid w:val="008378EC"/>
    <w:pPr>
      <w:spacing w:before="280" w:after="280"/>
    </w:pPr>
  </w:style>
  <w:style w:type="paragraph" w:customStyle="1" w:styleId="af1">
    <w:name w:val="Таблицы (моноширинный)"/>
    <w:basedOn w:val="a"/>
    <w:next w:val="a"/>
    <w:rsid w:val="008378EC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312">
    <w:name w:val="Основной текст 31"/>
    <w:basedOn w:val="a"/>
    <w:rsid w:val="008378EC"/>
    <w:pPr>
      <w:spacing w:after="120"/>
    </w:pPr>
    <w:rPr>
      <w:sz w:val="16"/>
      <w:szCs w:val="16"/>
    </w:rPr>
  </w:style>
  <w:style w:type="paragraph" w:styleId="af2">
    <w:name w:val="header"/>
    <w:basedOn w:val="a"/>
    <w:rsid w:val="008378EC"/>
    <w:pPr>
      <w:tabs>
        <w:tab w:val="center" w:pos="4677"/>
        <w:tab w:val="right" w:pos="9355"/>
      </w:tabs>
    </w:pPr>
  </w:style>
  <w:style w:type="paragraph" w:styleId="af3">
    <w:name w:val="footer"/>
    <w:basedOn w:val="a"/>
    <w:rsid w:val="008378EC"/>
    <w:pPr>
      <w:tabs>
        <w:tab w:val="center" w:pos="4677"/>
        <w:tab w:val="right" w:pos="9355"/>
      </w:tabs>
    </w:pPr>
  </w:style>
  <w:style w:type="paragraph" w:customStyle="1" w:styleId="af4">
    <w:name w:val="РД Название приложения"/>
    <w:basedOn w:val="a"/>
    <w:rsid w:val="008378EC"/>
    <w:pPr>
      <w:spacing w:before="600"/>
      <w:jc w:val="center"/>
    </w:pPr>
    <w:rPr>
      <w:b/>
      <w:sz w:val="28"/>
      <w:szCs w:val="28"/>
    </w:rPr>
  </w:style>
  <w:style w:type="paragraph" w:customStyle="1" w:styleId="af5">
    <w:name w:val="Содержимое таблицы"/>
    <w:basedOn w:val="a"/>
    <w:rsid w:val="008378EC"/>
    <w:pPr>
      <w:suppressLineNumbers/>
    </w:pPr>
  </w:style>
  <w:style w:type="paragraph" w:customStyle="1" w:styleId="af6">
    <w:name w:val="Заголовок таблицы"/>
    <w:basedOn w:val="af5"/>
    <w:rsid w:val="008378EC"/>
    <w:pPr>
      <w:jc w:val="center"/>
    </w:pPr>
    <w:rPr>
      <w:b/>
      <w:bCs/>
    </w:rPr>
  </w:style>
  <w:style w:type="paragraph" w:customStyle="1" w:styleId="ConsPlusNormal0">
    <w:name w:val="ConsPlusNormal"/>
    <w:rsid w:val="008378E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ConsPlusNormal0"/>
    <w:rsid w:val="008378E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ConsPlusNormal0"/>
    <w:rsid w:val="008378EC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customStyle="1" w:styleId="ConsPlusCell">
    <w:name w:val="ConsPlusCell"/>
    <w:next w:val="ConsPlusNormal0"/>
    <w:rsid w:val="008378E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DocList">
    <w:name w:val="ConsPlusDocList"/>
    <w:next w:val="ConsPlusNormal0"/>
    <w:rsid w:val="008378E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Page">
    <w:name w:val="ConsPlusTitlePage"/>
    <w:next w:val="ConsPlusNormal0"/>
    <w:rsid w:val="008378EC"/>
    <w:pPr>
      <w:widowControl w:val="0"/>
      <w:suppressAutoHyphens/>
      <w:autoSpaceDE w:val="0"/>
    </w:pPr>
    <w:rPr>
      <w:rFonts w:ascii="Tahoma" w:eastAsia="Tahoma" w:hAnsi="Tahoma" w:cs="Tahoma"/>
      <w:lang w:eastAsia="hi-IN" w:bidi="hi-IN"/>
    </w:rPr>
  </w:style>
  <w:style w:type="paragraph" w:customStyle="1" w:styleId="ConsPlusJurTerm">
    <w:name w:val="ConsPlusJurTerm"/>
    <w:next w:val="ConsPlusNormal0"/>
    <w:rsid w:val="008378EC"/>
    <w:pPr>
      <w:widowControl w:val="0"/>
      <w:suppressAutoHyphens/>
      <w:autoSpaceDE w:val="0"/>
    </w:pPr>
    <w:rPr>
      <w:rFonts w:ascii="Tahoma" w:eastAsia="Tahoma" w:hAnsi="Tahoma" w:cs="Tahoma"/>
      <w:sz w:val="26"/>
      <w:szCs w:val="26"/>
      <w:lang w:eastAsia="hi-IN" w:bidi="hi-IN"/>
    </w:rPr>
  </w:style>
  <w:style w:type="paragraph" w:customStyle="1" w:styleId="Standard">
    <w:name w:val="Standard"/>
    <w:rsid w:val="00176C0D"/>
    <w:pPr>
      <w:suppressAutoHyphens/>
      <w:autoSpaceDE w:val="0"/>
      <w:autoSpaceDN w:val="0"/>
    </w:pPr>
    <w:rPr>
      <w:kern w:val="3"/>
      <w:sz w:val="24"/>
      <w:szCs w:val="24"/>
      <w:lang w:eastAsia="zh-CN"/>
    </w:rPr>
  </w:style>
  <w:style w:type="character" w:customStyle="1" w:styleId="ae">
    <w:name w:val="Основной текст с отступом Знак"/>
    <w:link w:val="ad"/>
    <w:rsid w:val="002E3C68"/>
    <w:rPr>
      <w:sz w:val="24"/>
      <w:szCs w:val="24"/>
      <w:lang w:eastAsia="ar-SA"/>
    </w:rPr>
  </w:style>
  <w:style w:type="paragraph" w:styleId="af7">
    <w:name w:val="List Paragraph"/>
    <w:basedOn w:val="a"/>
    <w:uiPriority w:val="34"/>
    <w:qFormat/>
    <w:rsid w:val="002E3C68"/>
    <w:pPr>
      <w:suppressAutoHyphens w:val="0"/>
      <w:ind w:left="720"/>
      <w:contextualSpacing/>
    </w:pPr>
    <w:rPr>
      <w:lang w:eastAsia="ru-RU"/>
    </w:rPr>
  </w:style>
  <w:style w:type="paragraph" w:customStyle="1" w:styleId="16">
    <w:name w:val="Текст1"/>
    <w:basedOn w:val="Standard"/>
    <w:rsid w:val="002E3C68"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Textbody">
    <w:name w:val="Text body"/>
    <w:basedOn w:val="a"/>
    <w:rsid w:val="002E3C68"/>
    <w:pPr>
      <w:widowControl w:val="0"/>
      <w:autoSpaceDN w:val="0"/>
      <w:spacing w:after="120"/>
      <w:textAlignment w:val="baseline"/>
    </w:pPr>
    <w:rPr>
      <w:rFonts w:ascii="Arial" w:eastAsia="Lucida Sans Unicode" w:hAnsi="Arial" w:cs="Tahoma"/>
      <w:kern w:val="3"/>
      <w:sz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76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4325</Words>
  <Characters>24657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</vt:lpstr>
    </vt:vector>
  </TitlesOfParts>
  <Company/>
  <LinksUpToDate>false</LinksUpToDate>
  <CharactersWithSpaces>28925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</dc:title>
  <dc:creator>В.Н. Гринько</dc:creator>
  <cp:lastModifiedBy>soldatov_vn</cp:lastModifiedBy>
  <cp:revision>6</cp:revision>
  <cp:lastPrinted>2016-02-10T05:46:00Z</cp:lastPrinted>
  <dcterms:created xsi:type="dcterms:W3CDTF">2020-07-30T10:51:00Z</dcterms:created>
  <dcterms:modified xsi:type="dcterms:W3CDTF">2020-07-31T09:42:00Z</dcterms:modified>
</cp:coreProperties>
</file>